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1B741601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4D3495">
        <w:rPr>
          <w:b w:val="0"/>
          <w:bCs/>
          <w:sz w:val="24"/>
          <w:szCs w:val="24"/>
        </w:rPr>
        <w:t>51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3D3CF4A3" w14:textId="0DEC0023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="00F91B5D">
        <w:rPr>
          <w:sz w:val="24"/>
          <w:szCs w:val="24"/>
          <w:lang w:val="hr-HR"/>
        </w:rPr>
        <w:t>elektronski.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339DD2E4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 w:rsidR="00F91B5D"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1F14CC96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</w:t>
      </w:r>
    </w:p>
    <w:p w14:paraId="690B58F9" w14:textId="2F5408D6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773E3BCB" w14:textId="07E091B3" w:rsidR="003C5E94" w:rsidRPr="00F91B5D" w:rsidRDefault="00F91B5D" w:rsidP="00F91B5D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Odluke o </w:t>
      </w:r>
      <w:r w:rsidR="001379D3">
        <w:rPr>
          <w:color w:val="000000"/>
        </w:rPr>
        <w:t>izvršenju Financijskog plana za 30.06.202</w:t>
      </w:r>
      <w:r w:rsidR="004D3495">
        <w:rPr>
          <w:color w:val="000000"/>
        </w:rPr>
        <w:t>5</w:t>
      </w:r>
      <w:r w:rsidR="001379D3">
        <w:rPr>
          <w:color w:val="000000"/>
        </w:rPr>
        <w:t xml:space="preserve">. godine </w:t>
      </w:r>
    </w:p>
    <w:p w14:paraId="5A7F5227" w14:textId="08100C7D" w:rsidR="003C5E94" w:rsidRPr="00F91B5D" w:rsidRDefault="003C5E94" w:rsidP="00F91B5D">
      <w:pPr>
        <w:pStyle w:val="StandardWeb"/>
        <w:spacing w:before="0" w:beforeAutospacing="0"/>
        <w:ind w:left="4956"/>
        <w:jc w:val="both"/>
      </w:pPr>
    </w:p>
    <w:p w14:paraId="617F8E96" w14:textId="50A2C776" w:rsidR="003C5E94" w:rsidRDefault="00F91B5D" w:rsidP="00F91B5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</w:t>
      </w:r>
      <w:r w:rsidR="001379D3">
        <w:rPr>
          <w:sz w:val="24"/>
          <w:szCs w:val="24"/>
          <w:lang w:val="hr-HR"/>
        </w:rPr>
        <w:t>om</w:t>
      </w:r>
      <w:r>
        <w:rPr>
          <w:sz w:val="24"/>
          <w:szCs w:val="24"/>
          <w:lang w:val="hr-HR"/>
        </w:rPr>
        <w:t xml:space="preserve"> dnevnog reda i da li prihvaćate dostavljene materijale po toč</w:t>
      </w:r>
      <w:r w:rsidR="001379D3">
        <w:rPr>
          <w:sz w:val="24"/>
          <w:szCs w:val="24"/>
          <w:lang w:val="hr-HR"/>
        </w:rPr>
        <w:t>ci</w:t>
      </w:r>
      <w:r>
        <w:rPr>
          <w:sz w:val="24"/>
          <w:szCs w:val="24"/>
          <w:lang w:val="hr-HR"/>
        </w:rPr>
        <w:t xml:space="preserve"> u sljedećem terminu:</w:t>
      </w:r>
    </w:p>
    <w:p w14:paraId="413559AE" w14:textId="77777777" w:rsidR="00F91B5D" w:rsidRDefault="00F91B5D" w:rsidP="00F91B5D">
      <w:pPr>
        <w:jc w:val="both"/>
        <w:rPr>
          <w:sz w:val="24"/>
          <w:szCs w:val="24"/>
          <w:lang w:val="hr-HR"/>
        </w:rPr>
      </w:pPr>
    </w:p>
    <w:p w14:paraId="7A40AE60" w14:textId="77777777" w:rsidR="004A7416" w:rsidRDefault="004A7416" w:rsidP="00F91B5D">
      <w:pPr>
        <w:jc w:val="both"/>
        <w:rPr>
          <w:sz w:val="24"/>
          <w:szCs w:val="24"/>
          <w:lang w:val="hr-HR"/>
        </w:rPr>
      </w:pPr>
    </w:p>
    <w:p w14:paraId="3CC7B515" w14:textId="7976427F" w:rsidR="00F91B5D" w:rsidRPr="004A7416" w:rsidRDefault="00F91B5D" w:rsidP="00F91B5D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1379D3">
        <w:rPr>
          <w:b/>
          <w:bCs/>
          <w:sz w:val="24"/>
          <w:szCs w:val="24"/>
          <w:lang w:val="hr-HR"/>
        </w:rPr>
        <w:t>3</w:t>
      </w:r>
      <w:r w:rsidR="004D3495"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.07.202</w:t>
      </w:r>
      <w:r w:rsidR="004D3495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 godine u vremenu od 1</w:t>
      </w:r>
      <w:r w:rsidR="00780DF5"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 w:rsidR="00780DF5"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D499F53" w14:textId="6ADE54CA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DF28918" w14:textId="77777777" w:rsidR="004A7416" w:rsidRDefault="004A7416" w:rsidP="003C5E94">
      <w:pPr>
        <w:jc w:val="both"/>
        <w:rPr>
          <w:sz w:val="24"/>
          <w:szCs w:val="24"/>
          <w:lang w:val="hr-HR"/>
        </w:rPr>
      </w:pPr>
    </w:p>
    <w:p w14:paraId="173061F0" w14:textId="77777777" w:rsidR="004A7416" w:rsidRDefault="004A7416" w:rsidP="003C5E94">
      <w:pPr>
        <w:jc w:val="both"/>
        <w:rPr>
          <w:sz w:val="24"/>
          <w:szCs w:val="24"/>
          <w:lang w:val="hr-HR"/>
        </w:rPr>
      </w:pPr>
    </w:p>
    <w:p w14:paraId="114EDCA8" w14:textId="709722EC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4D3495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.0</w:t>
      </w:r>
      <w:r w:rsidR="004A7416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.202</w:t>
      </w:r>
      <w:r w:rsidR="004D349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73FF936" w14:textId="77777777" w:rsidR="00790144" w:rsidRDefault="00790144" w:rsidP="003C5E94">
      <w:pPr>
        <w:jc w:val="both"/>
        <w:rPr>
          <w:sz w:val="24"/>
          <w:szCs w:val="24"/>
          <w:lang w:val="hr-HR"/>
        </w:rPr>
      </w:pPr>
    </w:p>
    <w:p w14:paraId="0D172AC5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 spec. 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176" w14:textId="77777777" w:rsidR="00F57771" w:rsidRDefault="00F57771">
      <w:r>
        <w:separator/>
      </w:r>
    </w:p>
  </w:endnote>
  <w:endnote w:type="continuationSeparator" w:id="0">
    <w:p w14:paraId="18E0BDFF" w14:textId="77777777" w:rsidR="00F57771" w:rsidRDefault="00F5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3062" w14:textId="77777777" w:rsidR="00F57771" w:rsidRDefault="00F57771">
      <w:r>
        <w:separator/>
      </w:r>
    </w:p>
  </w:footnote>
  <w:footnote w:type="continuationSeparator" w:id="0">
    <w:p w14:paraId="5645CFFE" w14:textId="77777777" w:rsidR="00F57771" w:rsidRDefault="00F5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9132C"/>
    <w:rsid w:val="000B4AE4"/>
    <w:rsid w:val="000E64EF"/>
    <w:rsid w:val="001033CF"/>
    <w:rsid w:val="001379D3"/>
    <w:rsid w:val="001C71E0"/>
    <w:rsid w:val="003C5E94"/>
    <w:rsid w:val="003D4DE2"/>
    <w:rsid w:val="003E3D51"/>
    <w:rsid w:val="00482AB4"/>
    <w:rsid w:val="004A7416"/>
    <w:rsid w:val="004D3495"/>
    <w:rsid w:val="005B7F09"/>
    <w:rsid w:val="005F5083"/>
    <w:rsid w:val="00602A02"/>
    <w:rsid w:val="00674C37"/>
    <w:rsid w:val="006A3E05"/>
    <w:rsid w:val="00780DF5"/>
    <w:rsid w:val="00787E6A"/>
    <w:rsid w:val="00790144"/>
    <w:rsid w:val="0079404C"/>
    <w:rsid w:val="007A1B46"/>
    <w:rsid w:val="007E183F"/>
    <w:rsid w:val="007F4EEF"/>
    <w:rsid w:val="00812904"/>
    <w:rsid w:val="00831059"/>
    <w:rsid w:val="00886861"/>
    <w:rsid w:val="00893A6B"/>
    <w:rsid w:val="008C6AB0"/>
    <w:rsid w:val="00931A3B"/>
    <w:rsid w:val="00937431"/>
    <w:rsid w:val="009617FC"/>
    <w:rsid w:val="0097408C"/>
    <w:rsid w:val="00A327C3"/>
    <w:rsid w:val="00B50603"/>
    <w:rsid w:val="00CA07B5"/>
    <w:rsid w:val="00CC22F4"/>
    <w:rsid w:val="00DB5BB6"/>
    <w:rsid w:val="00DC6231"/>
    <w:rsid w:val="00E21AFA"/>
    <w:rsid w:val="00EA0B02"/>
    <w:rsid w:val="00EA3B26"/>
    <w:rsid w:val="00EA4187"/>
    <w:rsid w:val="00F075F2"/>
    <w:rsid w:val="00F57771"/>
    <w:rsid w:val="00F91B5D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3</cp:revision>
  <dcterms:created xsi:type="dcterms:W3CDTF">2025-07-28T17:15:00Z</dcterms:created>
  <dcterms:modified xsi:type="dcterms:W3CDTF">2025-07-29T11:46:00Z</dcterms:modified>
</cp:coreProperties>
</file>