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C8" w:rsidRDefault="00E003C8" w:rsidP="00E003C8"/>
    <w:p w:rsidR="00E003C8" w:rsidRDefault="00E003C8" w:rsidP="00E003C8"/>
    <w:p w:rsidR="00E003C8" w:rsidRDefault="00067335" w:rsidP="00E003C8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E3A3854" wp14:editId="6A8FB5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6350" cy="1050475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13" cy="10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/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Matice hrvatske 15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43000 Bjelovar</w:t>
      </w: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e-mail:</w:t>
      </w:r>
      <w:r>
        <w:rPr>
          <w:color w:val="1F4E79"/>
          <w:sz w:val="24"/>
          <w:szCs w:val="24"/>
        </w:rPr>
        <w:t xml:space="preserve"> uprava@zzjz-bjelovar.hr</w:t>
      </w:r>
      <w:r w:rsidRPr="004858DE">
        <w:rPr>
          <w:color w:val="1F4E79"/>
          <w:sz w:val="24"/>
          <w:szCs w:val="24"/>
        </w:rPr>
        <w:t xml:space="preserve"> 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  <w:r w:rsidRPr="004858DE">
        <w:rPr>
          <w:color w:val="1F4E79"/>
          <w:sz w:val="24"/>
          <w:szCs w:val="24"/>
        </w:rPr>
        <w:t>OIB: 57284631035</w:t>
      </w: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067335" w:rsidRPr="004858DE" w:rsidRDefault="00067335" w:rsidP="00067335">
      <w:pPr>
        <w:spacing w:after="0"/>
        <w:ind w:left="-567"/>
        <w:rPr>
          <w:color w:val="1F4E79"/>
          <w:sz w:val="24"/>
          <w:szCs w:val="24"/>
        </w:rPr>
      </w:pPr>
    </w:p>
    <w:p w:rsidR="00E003C8" w:rsidRDefault="00E003C8" w:rsidP="00E003C8"/>
    <w:p w:rsidR="00E003C8" w:rsidRDefault="00E003C8" w:rsidP="00E003C8"/>
    <w:p w:rsidR="00E003C8" w:rsidRDefault="00E003C8" w:rsidP="00E003C8"/>
    <w:p w:rsidR="00E003C8" w:rsidRDefault="00E003C8" w:rsidP="00E003C8">
      <w:pPr>
        <w:jc w:val="center"/>
      </w:pPr>
      <w:r>
        <w:t>ZAPISNIK</w:t>
      </w:r>
    </w:p>
    <w:p w:rsidR="00E003C8" w:rsidRDefault="00E003C8" w:rsidP="00E003C8"/>
    <w:p w:rsidR="00E003C8" w:rsidRDefault="00A16A41" w:rsidP="006A5D8A">
      <w:pPr>
        <w:ind w:firstLine="708"/>
      </w:pPr>
      <w:r>
        <w:t>Sa 44</w:t>
      </w:r>
      <w:r w:rsidR="00207421">
        <w:t>.</w:t>
      </w:r>
      <w:r w:rsidR="00E003C8">
        <w:t xml:space="preserve"> </w:t>
      </w:r>
      <w:r w:rsidR="008B12C6">
        <w:t xml:space="preserve"> </w:t>
      </w:r>
      <w:r w:rsidR="00E003C8">
        <w:t>sjednice Upravnog vijeća Zavoda za javno zdravstvo Bjelovarsko – bilogo</w:t>
      </w:r>
      <w:r w:rsidR="00FE5643">
        <w:t xml:space="preserve">rske </w:t>
      </w:r>
      <w:r w:rsidR="008A62FD">
        <w:t>Županije održane dana 29.01.2025</w:t>
      </w:r>
      <w:r>
        <w:t>. godine (srijeda</w:t>
      </w:r>
      <w:r w:rsidR="00E003C8">
        <w:t>)</w:t>
      </w:r>
    </w:p>
    <w:p w:rsidR="00E003C8" w:rsidRDefault="00E003C8" w:rsidP="00E003C8"/>
    <w:p w:rsidR="00FA1836" w:rsidRDefault="00FA1836"/>
    <w:p w:rsidR="00E003C8" w:rsidRDefault="00E003C8"/>
    <w:p w:rsidR="00E003C8" w:rsidRDefault="00E003C8"/>
    <w:p w:rsidR="00E003C8" w:rsidRDefault="00E003C8"/>
    <w:p w:rsidR="00BD2479" w:rsidRDefault="00BD2479"/>
    <w:p w:rsidR="00BD2479" w:rsidRDefault="00BD2479"/>
    <w:p w:rsidR="00BD2479" w:rsidRDefault="00BD2479"/>
    <w:p w:rsidR="00BD2479" w:rsidRDefault="00BD2479"/>
    <w:p w:rsidR="00BD2479" w:rsidRDefault="00BD2479"/>
    <w:p w:rsidR="00BD2479" w:rsidRDefault="00BD2479"/>
    <w:p w:rsidR="003A0145" w:rsidRPr="006A5D8A" w:rsidRDefault="00E003C8" w:rsidP="003549F0">
      <w:pPr>
        <w:jc w:val="center"/>
      </w:pPr>
      <w:r w:rsidRPr="006A5D8A">
        <w:lastRenderedPageBreak/>
        <w:t>ZAKLJUČCI  I ODLUKE</w:t>
      </w:r>
    </w:p>
    <w:p w:rsidR="003A0145" w:rsidRPr="006A5D8A" w:rsidRDefault="00A16A41" w:rsidP="003549F0">
      <w:pPr>
        <w:ind w:firstLine="708"/>
      </w:pPr>
      <w:r>
        <w:t>Sa 44</w:t>
      </w:r>
      <w:r w:rsidR="00E003C8" w:rsidRPr="006A5D8A">
        <w:t xml:space="preserve">. </w:t>
      </w:r>
      <w:r w:rsidR="006A5D8A" w:rsidRPr="006A5D8A">
        <w:t xml:space="preserve"> </w:t>
      </w:r>
      <w:r w:rsidR="00E003C8" w:rsidRPr="006A5D8A">
        <w:t>sjednice Upravnog vijeća Zavoda za javno zdravstvo Bjelovarsko – bilogor</w:t>
      </w:r>
      <w:r w:rsidR="00FE5643" w:rsidRPr="006A5D8A">
        <w:t>ske ž</w:t>
      </w:r>
      <w:r w:rsidR="008A62FD">
        <w:t>upanije održane dana  29.01.2025</w:t>
      </w:r>
      <w:r>
        <w:t>. godine (srijeda</w:t>
      </w:r>
      <w:r w:rsidR="006A5D8A" w:rsidRPr="006A5D8A">
        <w:t>).</w:t>
      </w:r>
    </w:p>
    <w:p w:rsidR="00EC3794" w:rsidRPr="006A5D8A" w:rsidRDefault="002E0E14" w:rsidP="002E0E14">
      <w:pPr>
        <w:jc w:val="center"/>
      </w:pPr>
      <w:r w:rsidRPr="006A5D8A">
        <w:t xml:space="preserve">Točka 1. </w:t>
      </w:r>
    </w:p>
    <w:p w:rsidR="0075087B" w:rsidRPr="006A5D8A" w:rsidRDefault="0075087B" w:rsidP="0075087B">
      <w:pPr>
        <w:jc w:val="center"/>
      </w:pPr>
      <w:r w:rsidRPr="006A5D8A">
        <w:t>ZAKLJUČAK</w:t>
      </w:r>
    </w:p>
    <w:p w:rsidR="0075087B" w:rsidRDefault="0075087B" w:rsidP="0075087B">
      <w:pPr>
        <w:ind w:firstLine="708"/>
        <w:jc w:val="both"/>
      </w:pPr>
      <w:r w:rsidRPr="006A5D8A">
        <w:t>U cijelosti i bez primjedaba usvaja se tekst Zapisnika i zaključaka sa pr</w:t>
      </w:r>
      <w:r>
        <w:t>eth</w:t>
      </w:r>
      <w:r w:rsidR="00D8015F">
        <w:t>od</w:t>
      </w:r>
      <w:r w:rsidR="00F32457">
        <w:t xml:space="preserve">ne </w:t>
      </w:r>
      <w:r w:rsidR="008A62FD">
        <w:t>43</w:t>
      </w:r>
      <w:r w:rsidR="00207421">
        <w:t xml:space="preserve">. </w:t>
      </w:r>
      <w:r w:rsidRPr="006A5D8A">
        <w:t>sjednice Upravnog vijeća ovog Zavoda</w:t>
      </w:r>
      <w:r w:rsidR="008A62FD">
        <w:t xml:space="preserve"> koja je  održana dana 20.12</w:t>
      </w:r>
      <w:r w:rsidR="00207421">
        <w:t>.</w:t>
      </w:r>
      <w:r>
        <w:t xml:space="preserve">2024. </w:t>
      </w:r>
      <w:r w:rsidR="008A62FD">
        <w:t>godine.</w:t>
      </w:r>
      <w:r w:rsidR="00D8015F">
        <w:t xml:space="preserve"> </w:t>
      </w:r>
    </w:p>
    <w:p w:rsidR="007E2BAC" w:rsidRDefault="007E2BAC" w:rsidP="005A6425">
      <w:pPr>
        <w:ind w:left="3540" w:firstLine="708"/>
      </w:pPr>
      <w:r>
        <w:t>Točka 2.</w:t>
      </w:r>
    </w:p>
    <w:p w:rsidR="00897FD5" w:rsidRDefault="00897FD5" w:rsidP="005A6425">
      <w:pPr>
        <w:ind w:left="3540" w:firstLine="708"/>
      </w:pPr>
      <w:r>
        <w:t>ODLUKA</w:t>
      </w:r>
    </w:p>
    <w:p w:rsidR="00897FD5" w:rsidRPr="00897FD5" w:rsidRDefault="00897FD5" w:rsidP="00897FD5">
      <w:pPr>
        <w:pStyle w:val="Odlomakpopisa"/>
        <w:numPr>
          <w:ilvl w:val="0"/>
          <w:numId w:val="45"/>
        </w:numPr>
        <w:spacing w:after="0" w:line="240" w:lineRule="auto"/>
        <w:jc w:val="both"/>
      </w:pPr>
      <w:r w:rsidRPr="00897FD5">
        <w:t>Usvaja se Pra</w:t>
      </w:r>
      <w:r>
        <w:t>vilnik o načinu korištenja nenamjenskih donacija i vlastitih prihoda</w:t>
      </w:r>
      <w:r w:rsidRPr="00897FD5">
        <w:t xml:space="preserve">  Zavoda za javno zdravstvo Bjelovarsko-bilogorske županije (broj Prav</w:t>
      </w:r>
      <w:r>
        <w:t>ilnika o načinu korištenja nenamjenskih donacija i vlastitih prihoda</w:t>
      </w:r>
      <w:r w:rsidRPr="00897FD5">
        <w:t xml:space="preserve">:  </w:t>
      </w:r>
      <w:r>
        <w:t>Klasa: 990-09/25-1/01</w:t>
      </w:r>
      <w:r w:rsidRPr="00897FD5">
        <w:t xml:space="preserve">, </w:t>
      </w:r>
      <w:proofErr w:type="spellStart"/>
      <w:r w:rsidRPr="00897FD5">
        <w:t>U</w:t>
      </w:r>
      <w:r>
        <w:t>rbroj</w:t>
      </w:r>
      <w:proofErr w:type="spellEnd"/>
      <w:r>
        <w:t>: 2196-89-1/1-25-1 od 29.01.2025</w:t>
      </w:r>
      <w:r w:rsidRPr="00897FD5">
        <w:t>. godine).</w:t>
      </w:r>
    </w:p>
    <w:p w:rsidR="00897FD5" w:rsidRPr="00897FD5" w:rsidRDefault="00897FD5" w:rsidP="00897FD5">
      <w:pPr>
        <w:spacing w:after="0" w:line="240" w:lineRule="auto"/>
        <w:ind w:left="1140"/>
        <w:jc w:val="both"/>
      </w:pPr>
    </w:p>
    <w:p w:rsidR="00897FD5" w:rsidRPr="00897FD5" w:rsidRDefault="00897FD5" w:rsidP="00897FD5">
      <w:pPr>
        <w:pStyle w:val="Odlomakpopisa"/>
        <w:numPr>
          <w:ilvl w:val="0"/>
          <w:numId w:val="45"/>
        </w:numPr>
        <w:spacing w:after="0" w:line="240" w:lineRule="auto"/>
      </w:pPr>
      <w:r w:rsidRPr="00897FD5">
        <w:t>Navedeni Pra</w:t>
      </w:r>
      <w:r>
        <w:t>vilnik o načinu korištenja nenamjenskih donacija i vlastitih prihoda</w:t>
      </w:r>
      <w:r w:rsidRPr="00897FD5">
        <w:t xml:space="preserve">  Zavoda za javno zdravstvo Bjelovarsko bilogorske županije čuva se u Stručnoj službi.  </w:t>
      </w:r>
    </w:p>
    <w:p w:rsidR="00897FD5" w:rsidRDefault="00897FD5" w:rsidP="00897FD5">
      <w:pPr>
        <w:ind w:left="3540" w:firstLine="708"/>
        <w:jc w:val="both"/>
      </w:pPr>
    </w:p>
    <w:p w:rsidR="00897FD5" w:rsidRDefault="00897FD5" w:rsidP="005A6425">
      <w:pPr>
        <w:ind w:left="3540" w:firstLine="708"/>
      </w:pPr>
      <w:r>
        <w:t>Točka 3.</w:t>
      </w:r>
    </w:p>
    <w:p w:rsidR="003549F0" w:rsidRDefault="003549F0" w:rsidP="003549F0">
      <w:pPr>
        <w:pStyle w:val="Standard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ZAKLJUČAK</w:t>
      </w:r>
    </w:p>
    <w:p w:rsidR="003549F0" w:rsidRDefault="003549F0" w:rsidP="003549F0">
      <w:pPr>
        <w:ind w:firstLine="567"/>
      </w:pPr>
      <w:r>
        <w:t>Prihvaća se izvještaj R</w:t>
      </w:r>
      <w:r w:rsidRPr="00E003C8">
        <w:t>avnatelja o poslovanju Zavoda za javno zdravstvo Bjelovarsko-bilogorske županije  u prethodnom razdoblju.</w:t>
      </w:r>
    </w:p>
    <w:p w:rsidR="003549F0" w:rsidRDefault="00D465E7" w:rsidP="00D465E7">
      <w:pPr>
        <w:ind w:firstLine="567"/>
      </w:pPr>
      <w:r>
        <w:t xml:space="preserve">                                                                         </w:t>
      </w:r>
      <w:r w:rsidR="00897FD5">
        <w:t>Točka 4</w:t>
      </w:r>
      <w:r w:rsidR="003549F0">
        <w:t>.</w:t>
      </w:r>
    </w:p>
    <w:p w:rsidR="003549F0" w:rsidRPr="00426430" w:rsidRDefault="00F520B0" w:rsidP="003549F0">
      <w:pPr>
        <w:pStyle w:val="Standard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3549F0">
        <w:rPr>
          <w:rFonts w:asciiTheme="minorHAnsi" w:hAnsiTheme="minorHAnsi" w:cstheme="minorHAnsi"/>
          <w:color w:val="000000"/>
          <w:sz w:val="22"/>
          <w:szCs w:val="22"/>
        </w:rPr>
        <w:t>ZAKLJUČAK</w:t>
      </w:r>
    </w:p>
    <w:p w:rsidR="003549F0" w:rsidRDefault="003549F0" w:rsidP="003549F0">
      <w:pPr>
        <w:ind w:firstLine="567"/>
      </w:pPr>
      <w:r w:rsidRPr="00E003C8">
        <w:t>Prihvaća se plan rada Zavoda za javno zdravstvo Bjelovarsko-bilogorske županije u idućem razdoblju.</w:t>
      </w:r>
    </w:p>
    <w:p w:rsidR="003549F0" w:rsidRDefault="003549F0" w:rsidP="003549F0">
      <w:pPr>
        <w:ind w:firstLine="567"/>
        <w:jc w:val="both"/>
      </w:pPr>
    </w:p>
    <w:p w:rsidR="006A5D8A" w:rsidRPr="006A5D8A" w:rsidRDefault="006A5D8A" w:rsidP="006A5D8A"/>
    <w:p w:rsidR="002E1E29" w:rsidRPr="006A5D8A" w:rsidRDefault="002E1E29" w:rsidP="002E1E29">
      <w:pPr>
        <w:ind w:firstLine="567"/>
        <w:jc w:val="both"/>
      </w:pPr>
    </w:p>
    <w:p w:rsidR="00E003C8" w:rsidRPr="006A5D8A" w:rsidRDefault="00E003C8" w:rsidP="00E003C8">
      <w:pPr>
        <w:ind w:left="4248" w:firstLine="708"/>
      </w:pPr>
      <w:r w:rsidRPr="006A5D8A">
        <w:t>Predsjednik Upravnog vijeća:</w:t>
      </w:r>
    </w:p>
    <w:p w:rsidR="00207421" w:rsidRDefault="00E003C8" w:rsidP="003D47DF">
      <w:r w:rsidRPr="006A5D8A">
        <w:tab/>
      </w:r>
      <w:r w:rsidRPr="006A5D8A">
        <w:tab/>
      </w:r>
      <w:r w:rsidRPr="006A5D8A">
        <w:tab/>
      </w:r>
      <w:r w:rsidRPr="006A5D8A">
        <w:tab/>
      </w:r>
      <w:r w:rsidR="00BD2479">
        <w:tab/>
      </w:r>
      <w:r w:rsidR="00BD2479">
        <w:tab/>
      </w:r>
      <w:r w:rsidR="00BD2479">
        <w:tab/>
        <w:t xml:space="preserve"> Dario Biškup, </w:t>
      </w:r>
      <w:proofErr w:type="spellStart"/>
      <w:r w:rsidR="00BD2479">
        <w:t>univ.spec.oec</w:t>
      </w:r>
      <w:proofErr w:type="spellEnd"/>
    </w:p>
    <w:p w:rsidR="005A6425" w:rsidRDefault="005A6425" w:rsidP="003D47DF"/>
    <w:p w:rsidR="00897FD5" w:rsidRDefault="00897FD5" w:rsidP="003D47DF"/>
    <w:p w:rsidR="00DD15A7" w:rsidRDefault="00DD15A7" w:rsidP="003D47DF"/>
    <w:p w:rsidR="00E003C8" w:rsidRDefault="00E003C8" w:rsidP="00E003C8"/>
    <w:p w:rsidR="00E003C8" w:rsidRPr="00E003C8" w:rsidRDefault="00E003C8" w:rsidP="00E003C8">
      <w:pPr>
        <w:jc w:val="center"/>
      </w:pPr>
      <w:r w:rsidRPr="00E003C8">
        <w:lastRenderedPageBreak/>
        <w:t xml:space="preserve">ZAPISNIK </w:t>
      </w:r>
    </w:p>
    <w:p w:rsidR="00E003C8" w:rsidRDefault="008A62FD" w:rsidP="00E003C8">
      <w:pPr>
        <w:ind w:firstLine="567"/>
        <w:jc w:val="both"/>
      </w:pPr>
      <w:r>
        <w:t>Sa 44</w:t>
      </w:r>
      <w:r w:rsidR="0075087B">
        <w:t>.</w:t>
      </w:r>
      <w:r w:rsidR="00C26101">
        <w:t xml:space="preserve"> </w:t>
      </w:r>
      <w:r w:rsidR="00E003C8" w:rsidRPr="00E003C8">
        <w:t>sjednice Upravnog vijeća Zavoda za javno zdravstvo Bjelovarsko-bilogo</w:t>
      </w:r>
      <w:r w:rsidR="00EC3794">
        <w:t>r</w:t>
      </w:r>
      <w:r w:rsidR="00FE5643">
        <w:t>sk</w:t>
      </w:r>
      <w:r w:rsidR="0075087B">
        <w:t xml:space="preserve">e županije održane </w:t>
      </w:r>
      <w:r>
        <w:t>dana 29.01.2025. godine (srijeda</w:t>
      </w:r>
      <w:r w:rsidR="00C26101">
        <w:t>).</w:t>
      </w:r>
    </w:p>
    <w:p w:rsidR="00DD4343" w:rsidRDefault="00DD4343" w:rsidP="00DD4343">
      <w:pPr>
        <w:ind w:firstLine="426"/>
        <w:jc w:val="both"/>
      </w:pPr>
      <w:r w:rsidRPr="00E003C8">
        <w:t xml:space="preserve">Prisutni: Dario Biškup, </w:t>
      </w:r>
      <w:proofErr w:type="spellStart"/>
      <w:r w:rsidRPr="00E003C8">
        <w:t>univ.spec.oec</w:t>
      </w:r>
      <w:proofErr w:type="spellEnd"/>
      <w:r w:rsidRPr="00E003C8">
        <w:t xml:space="preserve">., Marija Mrkonja </w:t>
      </w:r>
      <w:proofErr w:type="spellStart"/>
      <w:r w:rsidRPr="00E003C8">
        <w:t>Preberina</w:t>
      </w:r>
      <w:proofErr w:type="spellEnd"/>
      <w:r w:rsidRPr="00E003C8">
        <w:t xml:space="preserve">, </w:t>
      </w:r>
      <w:proofErr w:type="spellStart"/>
      <w:r w:rsidRPr="00E003C8">
        <w:t>b</w:t>
      </w:r>
      <w:r w:rsidR="005D2C46">
        <w:t>acc.oec</w:t>
      </w:r>
      <w:proofErr w:type="spellEnd"/>
      <w:r w:rsidR="005D2C46">
        <w:t>.,</w:t>
      </w:r>
      <w:r w:rsidR="005D2C46" w:rsidRPr="005D2C46">
        <w:t xml:space="preserve"> </w:t>
      </w:r>
      <w:proofErr w:type="spellStart"/>
      <w:r w:rsidR="008A62FD">
        <w:t>dr.med.Đula</w:t>
      </w:r>
      <w:proofErr w:type="spellEnd"/>
      <w:r w:rsidR="008A62FD">
        <w:t xml:space="preserve"> </w:t>
      </w:r>
      <w:proofErr w:type="spellStart"/>
      <w:r w:rsidR="008A62FD">
        <w:t>Hušidić</w:t>
      </w:r>
      <w:proofErr w:type="spellEnd"/>
      <w:r w:rsidR="008A62FD">
        <w:t xml:space="preserve"> i Tomislav </w:t>
      </w:r>
      <w:proofErr w:type="spellStart"/>
      <w:r w:rsidR="008A62FD">
        <w:t>Benjak,dr.med</w:t>
      </w:r>
      <w:proofErr w:type="spellEnd"/>
      <w:r w:rsidR="008A62FD">
        <w:t>.</w:t>
      </w:r>
    </w:p>
    <w:p w:rsidR="00DD4343" w:rsidRPr="00E003C8" w:rsidRDefault="005D2C46" w:rsidP="00DD4343">
      <w:pPr>
        <w:ind w:firstLine="426"/>
        <w:jc w:val="both"/>
      </w:pPr>
      <w:r>
        <w:t xml:space="preserve">Odsutni: </w:t>
      </w:r>
      <w:r w:rsidR="00DD4343">
        <w:t xml:space="preserve">Marijana Dragičević, </w:t>
      </w:r>
      <w:proofErr w:type="spellStart"/>
      <w:r w:rsidR="00DD4343">
        <w:t>mag.pov</w:t>
      </w:r>
      <w:proofErr w:type="spellEnd"/>
      <w:r w:rsidR="00DD4343">
        <w:t>. i arh.</w:t>
      </w:r>
      <w:r w:rsidR="008A62FD">
        <w:t xml:space="preserve"> , Andrea </w:t>
      </w:r>
      <w:proofErr w:type="spellStart"/>
      <w:r w:rsidR="008A62FD">
        <w:t>Bengez,mag.rel.int</w:t>
      </w:r>
      <w:proofErr w:type="spellEnd"/>
      <w:r w:rsidR="008A62FD">
        <w:t xml:space="preserve">. i Renata </w:t>
      </w:r>
      <w:proofErr w:type="spellStart"/>
      <w:r w:rsidR="008A62FD">
        <w:t>Hunjadi</w:t>
      </w:r>
      <w:proofErr w:type="spellEnd"/>
      <w:r w:rsidR="008A62FD">
        <w:t xml:space="preserve"> </w:t>
      </w:r>
      <w:proofErr w:type="spellStart"/>
      <w:r w:rsidR="008A62FD">
        <w:t>Brzović,prof.psihologije</w:t>
      </w:r>
      <w:proofErr w:type="spellEnd"/>
      <w:r w:rsidR="008A62FD">
        <w:t>.</w:t>
      </w:r>
    </w:p>
    <w:p w:rsidR="00DD4343" w:rsidRPr="00E003C8" w:rsidRDefault="00DD4343" w:rsidP="00E82841">
      <w:pPr>
        <w:ind w:firstLine="426"/>
        <w:jc w:val="both"/>
      </w:pPr>
      <w:r>
        <w:t>Ostali prisutni:</w:t>
      </w:r>
      <w:r w:rsidRPr="00E003C8">
        <w:t xml:space="preserve"> </w:t>
      </w:r>
      <w:r>
        <w:t xml:space="preserve">Vedran Trupac, </w:t>
      </w:r>
      <w:proofErr w:type="spellStart"/>
      <w:r w:rsidR="008A62FD">
        <w:t>mag.sanit.ing</w:t>
      </w:r>
      <w:proofErr w:type="spellEnd"/>
      <w:r w:rsidR="008A62FD">
        <w:t xml:space="preserve">. i Sanja </w:t>
      </w:r>
      <w:proofErr w:type="spellStart"/>
      <w:r w:rsidR="008A62FD">
        <w:t>Smolčić,dr.med</w:t>
      </w:r>
      <w:proofErr w:type="spellEnd"/>
      <w:r w:rsidR="008A62FD">
        <w:t>.</w:t>
      </w:r>
    </w:p>
    <w:p w:rsidR="00E003C8" w:rsidRDefault="00E003C8" w:rsidP="00E003C8">
      <w:pPr>
        <w:jc w:val="both"/>
      </w:pPr>
      <w:r w:rsidRPr="00E003C8">
        <w:t xml:space="preserve">Za sjednicu je predložen slijedeći dnevni red: </w:t>
      </w:r>
    </w:p>
    <w:p w:rsidR="0075087B" w:rsidRDefault="0075087B" w:rsidP="00D465E7">
      <w:pPr>
        <w:pStyle w:val="Odlomakpopisa"/>
        <w:numPr>
          <w:ilvl w:val="0"/>
          <w:numId w:val="3"/>
        </w:numPr>
        <w:jc w:val="both"/>
      </w:pPr>
      <w:r>
        <w:t>Verifikacija Zapisnika sa</w:t>
      </w:r>
      <w:r w:rsidR="008A62FD">
        <w:t xml:space="preserve"> prethodne 43</w:t>
      </w:r>
      <w:r w:rsidR="00207421">
        <w:t xml:space="preserve">. </w:t>
      </w:r>
      <w:r>
        <w:t xml:space="preserve"> sjednice Upravnog vijeća održan</w:t>
      </w:r>
      <w:r w:rsidR="008A62FD">
        <w:t>e dana 20.12</w:t>
      </w:r>
      <w:r w:rsidR="00207421">
        <w:t>.2024</w:t>
      </w:r>
      <w:r>
        <w:t xml:space="preserve"> godine</w:t>
      </w:r>
    </w:p>
    <w:p w:rsidR="00F32457" w:rsidRDefault="00F32457" w:rsidP="00D465E7">
      <w:pPr>
        <w:pStyle w:val="Odlomakpopisa"/>
        <w:numPr>
          <w:ilvl w:val="0"/>
          <w:numId w:val="3"/>
        </w:numPr>
        <w:jc w:val="both"/>
      </w:pPr>
      <w:r>
        <w:t>Donošenj</w:t>
      </w:r>
      <w:r w:rsidR="008A62FD">
        <w:t>e Pravilnika o načinu korištenja nenamjenskih donacija i vlastitih prihoda Zavoda za javno zdravstvo Bjelovarsko bilogorske županije</w:t>
      </w:r>
    </w:p>
    <w:p w:rsidR="0075087B" w:rsidRDefault="0075087B" w:rsidP="00D465E7">
      <w:pPr>
        <w:pStyle w:val="Odlomakpopisa"/>
        <w:numPr>
          <w:ilvl w:val="0"/>
          <w:numId w:val="3"/>
        </w:numPr>
        <w:jc w:val="both"/>
      </w:pPr>
      <w:r>
        <w:t>Izvještaj Ravnatelja o poslovanju u prethodnom razdoblju</w:t>
      </w:r>
    </w:p>
    <w:p w:rsidR="0075087B" w:rsidRDefault="0075087B" w:rsidP="00D465E7">
      <w:pPr>
        <w:pStyle w:val="Odlomakpopisa"/>
        <w:numPr>
          <w:ilvl w:val="0"/>
          <w:numId w:val="3"/>
        </w:numPr>
        <w:jc w:val="both"/>
      </w:pPr>
      <w:r>
        <w:t>Plan rada u idućem razdoblju</w:t>
      </w:r>
    </w:p>
    <w:p w:rsidR="0075087B" w:rsidRDefault="0075087B" w:rsidP="00D465E7">
      <w:pPr>
        <w:pStyle w:val="Odlomakpopisa"/>
        <w:numPr>
          <w:ilvl w:val="0"/>
          <w:numId w:val="3"/>
        </w:numPr>
        <w:jc w:val="both"/>
      </w:pPr>
      <w:r>
        <w:t xml:space="preserve">Razno. </w:t>
      </w:r>
    </w:p>
    <w:p w:rsidR="00DD4343" w:rsidRDefault="000401DB" w:rsidP="00DD4343">
      <w:pPr>
        <w:jc w:val="center"/>
      </w:pPr>
      <w:r>
        <w:t xml:space="preserve">              </w:t>
      </w:r>
      <w:r w:rsidR="00DD4343">
        <w:t xml:space="preserve">Točka 1. </w:t>
      </w:r>
    </w:p>
    <w:p w:rsidR="00DD4343" w:rsidRPr="00E569E8" w:rsidRDefault="00411664" w:rsidP="00DD4343">
      <w:pPr>
        <w:ind w:firstLine="708"/>
        <w:jc w:val="both"/>
      </w:pPr>
      <w:r>
        <w:t>Prethod</w:t>
      </w:r>
      <w:r w:rsidR="00FD5BF4">
        <w:t>na 4</w:t>
      </w:r>
      <w:r w:rsidR="008A62FD">
        <w:t>3</w:t>
      </w:r>
      <w:r w:rsidR="006111A7">
        <w:t>. sjednica</w:t>
      </w:r>
      <w:r w:rsidR="00DD4343" w:rsidRPr="00E569E8">
        <w:t xml:space="preserve"> Upravnog vijeća ovog Z</w:t>
      </w:r>
      <w:r w:rsidR="008A62FD">
        <w:t>avoda održana je dana 20.12</w:t>
      </w:r>
      <w:r w:rsidR="006111A7">
        <w:t>.2024.</w:t>
      </w:r>
      <w:r w:rsidR="00DD4343" w:rsidRPr="00E569E8">
        <w:t xml:space="preserve"> g</w:t>
      </w:r>
      <w:r w:rsidR="006111A7">
        <w:t>odine</w:t>
      </w:r>
      <w:r w:rsidR="008A62FD">
        <w:t>.</w:t>
      </w:r>
      <w:r w:rsidR="00DD4343" w:rsidRPr="00E569E8">
        <w:t xml:space="preserve"> U privitku poziva za ovu sjed</w:t>
      </w:r>
      <w:r w:rsidR="00DD4343">
        <w:t xml:space="preserve">nicu </w:t>
      </w:r>
      <w:r w:rsidR="006111A7">
        <w:t>Upravnog vijeća dostavljen</w:t>
      </w:r>
      <w:r>
        <w:t>i su</w:t>
      </w:r>
      <w:r w:rsidR="00DD4343">
        <w:t xml:space="preserve">  </w:t>
      </w:r>
      <w:r w:rsidR="00DD4343" w:rsidRPr="00E569E8">
        <w:t xml:space="preserve"> Vam</w:t>
      </w:r>
      <w:r w:rsidR="006111A7">
        <w:t xml:space="preserve">   Zapis</w:t>
      </w:r>
      <w:r>
        <w:t>n</w:t>
      </w:r>
      <w:r w:rsidR="008A62FD">
        <w:t>ik</w:t>
      </w:r>
      <w:r w:rsidR="00FD5BF4">
        <w:t xml:space="preserve">  i za</w:t>
      </w:r>
      <w:r w:rsidR="008A62FD">
        <w:t>ključci sa prethodne 43</w:t>
      </w:r>
      <w:r w:rsidR="00DD4343">
        <w:t xml:space="preserve">. </w:t>
      </w:r>
      <w:r w:rsidR="00DD4343" w:rsidRPr="00E569E8">
        <w:t>sjednice. Eventualne primjedbe i prijedloge za izmjenu teksta Zapisnika i zaključaka možete dati na ovoj sjednici Upravnog vijeća.</w:t>
      </w:r>
    </w:p>
    <w:p w:rsidR="00DD4343" w:rsidRPr="00E569E8" w:rsidRDefault="00DD4343" w:rsidP="00DD4343">
      <w:pPr>
        <w:ind w:firstLine="708"/>
        <w:jc w:val="both"/>
      </w:pPr>
      <w:r w:rsidRPr="00E569E8">
        <w:t>Kako nije bilo primjedaba na tekst Zapisnika i z</w:t>
      </w:r>
      <w:r w:rsidR="006111A7">
        <w:t>aključaka sa prethodne</w:t>
      </w:r>
      <w:r w:rsidR="008A62FD">
        <w:t xml:space="preserve"> 43</w:t>
      </w:r>
      <w:r>
        <w:t xml:space="preserve">. </w:t>
      </w:r>
      <w:r w:rsidRPr="00E569E8">
        <w:t>sjednice</w:t>
      </w:r>
      <w:r w:rsidR="00411664">
        <w:t xml:space="preserve"> </w:t>
      </w:r>
      <w:proofErr w:type="spellStart"/>
      <w:r w:rsidR="00411664">
        <w:t>sjednice</w:t>
      </w:r>
      <w:proofErr w:type="spellEnd"/>
      <w:r w:rsidRPr="00E569E8">
        <w:t xml:space="preserve"> Upravnog vijeća </w:t>
      </w:r>
    </w:p>
    <w:p w:rsidR="00DD4343" w:rsidRPr="00E569E8" w:rsidRDefault="00DD4343" w:rsidP="00DD4343">
      <w:pPr>
        <w:jc w:val="both"/>
      </w:pPr>
      <w:r w:rsidRPr="00E569E8">
        <w:t>Upravno vijeće jednoglasno donosi:</w:t>
      </w:r>
    </w:p>
    <w:p w:rsidR="00DD4343" w:rsidRPr="00E569E8" w:rsidRDefault="00897FD5" w:rsidP="00DD4343">
      <w:pPr>
        <w:jc w:val="center"/>
      </w:pPr>
      <w:r>
        <w:t xml:space="preserve">             </w:t>
      </w:r>
      <w:r w:rsidR="00DD4343" w:rsidRPr="00E569E8">
        <w:t>ZAKLJUČAK</w:t>
      </w:r>
    </w:p>
    <w:p w:rsidR="00DD4343" w:rsidRDefault="00DD4343" w:rsidP="00DD4343">
      <w:pPr>
        <w:ind w:firstLine="708"/>
        <w:jc w:val="both"/>
      </w:pPr>
      <w:r w:rsidRPr="00E569E8">
        <w:t>U cijelosti i bez primjedaba usvaja se tekst Zapisnika i zaključaka sa pr</w:t>
      </w:r>
      <w:r w:rsidR="008A62FD">
        <w:t>ethodne 43.</w:t>
      </w:r>
      <w:r w:rsidR="00411664">
        <w:t xml:space="preserve"> sjednice</w:t>
      </w:r>
      <w:r w:rsidRPr="00E569E8">
        <w:t xml:space="preserve"> Upravnog vijeća ovog Zavoda</w:t>
      </w:r>
      <w:r w:rsidR="008A62FD">
        <w:t xml:space="preserve"> koja je  održana dana 20.12</w:t>
      </w:r>
      <w:r w:rsidR="006111A7">
        <w:t>.2024</w:t>
      </w:r>
      <w:r>
        <w:t>. godine.</w:t>
      </w:r>
    </w:p>
    <w:p w:rsidR="00411664" w:rsidRDefault="00411664" w:rsidP="00411664">
      <w:pPr>
        <w:ind w:firstLine="708"/>
        <w:jc w:val="center"/>
      </w:pPr>
      <w:r>
        <w:t xml:space="preserve">Točka 2. </w:t>
      </w:r>
    </w:p>
    <w:p w:rsidR="009B1D9F" w:rsidRDefault="00411664" w:rsidP="00411664">
      <w:pPr>
        <w:ind w:firstLine="708"/>
        <w:jc w:val="both"/>
      </w:pPr>
      <w:r>
        <w:t xml:space="preserve">Sandra </w:t>
      </w:r>
      <w:proofErr w:type="spellStart"/>
      <w:r>
        <w:t>Mišetić,mag.oec</w:t>
      </w:r>
      <w:proofErr w:type="spellEnd"/>
      <w:r>
        <w:t xml:space="preserve">.: </w:t>
      </w:r>
      <w:r w:rsidR="009B1D9F">
        <w:t xml:space="preserve">Početkom mjeseca siječnja ove godine od strane našeg osnivača Bjelovarsko bilogorske županije dobili smo obavijest i njihov Pravilnik o načinu korištenja nenamjenskih donacija i vlastitih prihoda da prilagodimo svoj akt u roku od 30 dana. Mi smo do sada imali Odluku prema fiskalnoj odgovornosti o načinu korištenja vlastitih prihoda. Ovo je sada mala nadogradnja Pravilnik o načinu korištenja nenamjenskih donacija i vlastitih prihoda. Mi do sada nismo nikada imali niti jednu nenamjensku donaciju. Do sada smo imali namjenske donacije čiji je utrošak bio strogo definiran namjenski. U privitku mail-a svi ste zaprimili naš Pravilnik o trošenju nenamjenskih donacija i vlastitih prihoda. U njemu smo definirali način od ponude pa sve do kraja knjiženja. Definirani su vlastiti prihodi </w:t>
      </w:r>
      <w:r w:rsidR="000401DB">
        <w:t xml:space="preserve">koji su naši prihodi ostvareni na tržištu, to su prihodi Službe za zdravstvenu ekologiju, Službe za mikrobiologiju i epidemiologiju te Mentalnog zdravlja. Služba za zdravstvenu ekologiju je jedina služba koja je sto posto na tržištu i ona jedina ostvaruje vlastite prihode, Služba za epidemiologiju dio koji se odnosi na sanitarne knjižice, prihodi od Tečaja higijenskog minimuma te prihodi od cijepljenja. </w:t>
      </w:r>
      <w:r w:rsidR="009B1D9F">
        <w:t xml:space="preserve">  </w:t>
      </w:r>
    </w:p>
    <w:p w:rsidR="00DF6217" w:rsidRDefault="00DF6217" w:rsidP="00411664">
      <w:pPr>
        <w:ind w:firstLine="708"/>
        <w:jc w:val="both"/>
      </w:pPr>
      <w:r>
        <w:lastRenderedPageBreak/>
        <w:t xml:space="preserve">Upravno vijeće jednoglasno donosi: </w:t>
      </w:r>
    </w:p>
    <w:p w:rsidR="00F520B0" w:rsidRDefault="00F520B0" w:rsidP="00F520B0">
      <w:pPr>
        <w:pStyle w:val="Standard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O D L U K U</w:t>
      </w:r>
    </w:p>
    <w:p w:rsidR="00897FD5" w:rsidRPr="00897FD5" w:rsidRDefault="00897FD5" w:rsidP="00897FD5">
      <w:pPr>
        <w:pStyle w:val="Odlomakpopisa"/>
        <w:numPr>
          <w:ilvl w:val="0"/>
          <w:numId w:val="45"/>
        </w:numPr>
        <w:spacing w:after="0" w:line="240" w:lineRule="auto"/>
        <w:jc w:val="both"/>
      </w:pPr>
      <w:r w:rsidRPr="00897FD5">
        <w:t>Usvaja se Pra</w:t>
      </w:r>
      <w:r>
        <w:t>vilnik o načinu korištenja nenamjenskih donacija i vlastitih prihoda</w:t>
      </w:r>
      <w:r w:rsidRPr="00897FD5">
        <w:t xml:space="preserve">  Zavoda za javno zdravstvo Bjelovarsko-bilogorske županije (broj Prav</w:t>
      </w:r>
      <w:r>
        <w:t>ilnika o načinu korištenja nenamjenskih donacija i vlastitih prihoda</w:t>
      </w:r>
      <w:r w:rsidRPr="00897FD5">
        <w:t xml:space="preserve">:  </w:t>
      </w:r>
      <w:r>
        <w:t>Klasa: 990-09/25-1/01</w:t>
      </w:r>
      <w:r w:rsidRPr="00897FD5">
        <w:t xml:space="preserve">, </w:t>
      </w:r>
      <w:proofErr w:type="spellStart"/>
      <w:r w:rsidRPr="00897FD5">
        <w:t>U</w:t>
      </w:r>
      <w:r>
        <w:t>rbroj</w:t>
      </w:r>
      <w:proofErr w:type="spellEnd"/>
      <w:r>
        <w:t>: 2196-89-1/1-25-1 od 29.01.2025</w:t>
      </w:r>
      <w:r w:rsidRPr="00897FD5">
        <w:t>. godine).</w:t>
      </w:r>
    </w:p>
    <w:p w:rsidR="00897FD5" w:rsidRPr="00897FD5" w:rsidRDefault="00897FD5" w:rsidP="00897FD5">
      <w:pPr>
        <w:spacing w:after="0" w:line="240" w:lineRule="auto"/>
        <w:ind w:left="1140"/>
        <w:jc w:val="both"/>
      </w:pPr>
    </w:p>
    <w:p w:rsidR="00897FD5" w:rsidRPr="00897FD5" w:rsidRDefault="00897FD5" w:rsidP="00897FD5">
      <w:pPr>
        <w:pStyle w:val="Odlomakpopisa"/>
        <w:numPr>
          <w:ilvl w:val="0"/>
          <w:numId w:val="45"/>
        </w:numPr>
        <w:spacing w:after="0" w:line="240" w:lineRule="auto"/>
      </w:pPr>
      <w:r w:rsidRPr="00897FD5">
        <w:t>Navedeni Pra</w:t>
      </w:r>
      <w:r>
        <w:t>vilnik o načinu korištenja nenamjenskih donacija i vlastitih prihoda</w:t>
      </w:r>
      <w:r w:rsidRPr="00897FD5">
        <w:t xml:space="preserve">  Zavoda za javno zdravstvo Bjelovarsko bilogorske županije čuva se u Stručnoj službi.  </w:t>
      </w:r>
    </w:p>
    <w:p w:rsidR="00F520B0" w:rsidRDefault="00F520B0" w:rsidP="00897FD5">
      <w:pPr>
        <w:jc w:val="both"/>
      </w:pPr>
    </w:p>
    <w:p w:rsidR="00DD2212" w:rsidRDefault="00DD2212" w:rsidP="00DD2212">
      <w:pPr>
        <w:ind w:left="3540" w:firstLine="708"/>
      </w:pPr>
      <w:r>
        <w:t>Točka 3.</w:t>
      </w:r>
    </w:p>
    <w:p w:rsidR="00A36721" w:rsidRDefault="00985E88" w:rsidP="00A36721">
      <w:pPr>
        <w:pStyle w:val="Standard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Vedran </w:t>
      </w:r>
      <w:proofErr w:type="spellStart"/>
      <w:r>
        <w:rPr>
          <w:rFonts w:asciiTheme="minorHAnsi" w:hAnsiTheme="minorHAnsi" w:cstheme="minorHAnsi"/>
          <w:sz w:val="22"/>
          <w:szCs w:val="22"/>
        </w:rPr>
        <w:t>Trupac,mag.sanit.ing</w:t>
      </w:r>
      <w:proofErr w:type="spellEnd"/>
      <w:r>
        <w:rPr>
          <w:rFonts w:asciiTheme="minorHAnsi" w:hAnsiTheme="minorHAnsi" w:cstheme="minorHAnsi"/>
          <w:sz w:val="22"/>
          <w:szCs w:val="22"/>
        </w:rPr>
        <w:t>.: I</w:t>
      </w:r>
      <w:r w:rsidR="00A36721">
        <w:rPr>
          <w:rFonts w:asciiTheme="minorHAnsi" w:hAnsiTheme="minorHAnsi" w:cstheme="minorHAnsi"/>
          <w:sz w:val="22"/>
          <w:szCs w:val="22"/>
        </w:rPr>
        <w:t>zvještaj Ravnatelja o poslovanju u prethodnom razdoblju:</w:t>
      </w:r>
    </w:p>
    <w:p w:rsidR="005E4291" w:rsidRPr="005E4291" w:rsidRDefault="005E4291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Prvo samo da vam kažem da smo premašili limit za 46.674 eura i još ne znamo da li će nam to biti plaćeno </w:t>
      </w:r>
    </w:p>
    <w:p w:rsidR="005E4291" w:rsidRPr="005E4291" w:rsidRDefault="005E4291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Imali smo prvo ocjenjivanje kvalitete meda na sajmu u </w:t>
      </w:r>
      <w:proofErr w:type="spellStart"/>
      <w:r w:rsidRPr="005E4291">
        <w:rPr>
          <w:rFonts w:cstheme="minorHAnsi"/>
        </w:rPr>
        <w:t>Gudovcu</w:t>
      </w:r>
      <w:proofErr w:type="spellEnd"/>
      <w:r w:rsidRPr="005E4291">
        <w:rPr>
          <w:rFonts w:cstheme="minorHAnsi"/>
        </w:rPr>
        <w:t>, a rezultati budu prezentirani na 20 međunarod</w:t>
      </w:r>
      <w:r>
        <w:rPr>
          <w:rFonts w:cstheme="minorHAnsi"/>
        </w:rPr>
        <w:t>nom pčelarskom sajmu, te smo odradili 250 uzoraka meda</w:t>
      </w:r>
      <w:r w:rsidRPr="005E4291">
        <w:rPr>
          <w:rFonts w:cstheme="minorHAnsi"/>
        </w:rPr>
        <w:t xml:space="preserve"> </w:t>
      </w:r>
    </w:p>
    <w:p w:rsidR="005E4291" w:rsidRPr="005E4291" w:rsidRDefault="005E4291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>
        <w:rPr>
          <w:rFonts w:cstheme="minorHAnsi"/>
        </w:rPr>
        <w:t>Obilježili smo E</w:t>
      </w:r>
      <w:r w:rsidRPr="005E4291">
        <w:rPr>
          <w:rFonts w:cstheme="minorHAnsi"/>
        </w:rPr>
        <w:t>vropski tjedna raka pa smo imalo predavanje u knjižnici HPV gdje se s</w:t>
      </w:r>
      <w:r w:rsidR="004F5955">
        <w:rPr>
          <w:rFonts w:cstheme="minorHAnsi"/>
        </w:rPr>
        <w:t xml:space="preserve">tvarno skupio veliki broj ljudi, </w:t>
      </w:r>
      <w:r w:rsidRPr="005E4291">
        <w:rPr>
          <w:rFonts w:cstheme="minorHAnsi"/>
        </w:rPr>
        <w:t xml:space="preserve">sudjelovali su liječnici iz bolnice i naše ustanove </w:t>
      </w:r>
    </w:p>
    <w:p w:rsidR="005E4291" w:rsidRPr="005E4291" w:rsidRDefault="005E4291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Imali sastanak u našoj Županiji na temu provedbe preventivnih zdravstvenih pregleda gdje su bili predstavnici DZ BBŽ, HZZO  </w:t>
      </w:r>
    </w:p>
    <w:p w:rsidR="005E4291" w:rsidRPr="005E4291" w:rsidRDefault="004F5955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>
        <w:rPr>
          <w:rFonts w:cstheme="minorHAnsi"/>
        </w:rPr>
        <w:t>Imali smo Savjet</w:t>
      </w:r>
      <w:r w:rsidR="005E4291" w:rsidRPr="005E4291">
        <w:rPr>
          <w:rFonts w:cstheme="minorHAnsi"/>
        </w:rPr>
        <w:t xml:space="preserve"> za zdravlje gdje smo dobili  novoga predsjednika to je dr. Vedran </w:t>
      </w:r>
      <w:proofErr w:type="spellStart"/>
      <w:r w:rsidR="005E4291" w:rsidRPr="005E4291">
        <w:rPr>
          <w:rFonts w:cstheme="minorHAnsi"/>
        </w:rPr>
        <w:t>Šćuric</w:t>
      </w:r>
      <w:proofErr w:type="spellEnd"/>
    </w:p>
    <w:p w:rsidR="005E4291" w:rsidRPr="005E4291" w:rsidRDefault="005E4291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Bili u Karlovcu radi dogovora i učenja u programu </w:t>
      </w:r>
      <w:proofErr w:type="spellStart"/>
      <w:r w:rsidRPr="005E4291">
        <w:rPr>
          <w:rFonts w:cstheme="minorHAnsi"/>
        </w:rPr>
        <w:t>Infomare</w:t>
      </w:r>
      <w:proofErr w:type="spellEnd"/>
      <w:r w:rsidRPr="005E4291">
        <w:rPr>
          <w:rFonts w:cstheme="minorHAnsi"/>
        </w:rPr>
        <w:t xml:space="preserve"> </w:t>
      </w:r>
    </w:p>
    <w:p w:rsidR="005E4291" w:rsidRPr="005E4291" w:rsidRDefault="005E4291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Pročelnica i ja smo obavili razgovor s </w:t>
      </w:r>
      <w:proofErr w:type="spellStart"/>
      <w:r w:rsidRPr="005E4291">
        <w:rPr>
          <w:rFonts w:cstheme="minorHAnsi"/>
        </w:rPr>
        <w:t>dr</w:t>
      </w:r>
      <w:proofErr w:type="spellEnd"/>
      <w:r w:rsidRPr="005E4291">
        <w:rPr>
          <w:rFonts w:cstheme="minorHAnsi"/>
        </w:rPr>
        <w:t xml:space="preserve"> </w:t>
      </w:r>
      <w:r w:rsidR="004F5955">
        <w:rPr>
          <w:rFonts w:cstheme="minorHAnsi"/>
        </w:rPr>
        <w:t>.</w:t>
      </w:r>
      <w:proofErr w:type="spellStart"/>
      <w:r w:rsidRPr="005E4291">
        <w:rPr>
          <w:rFonts w:cstheme="minorHAnsi"/>
        </w:rPr>
        <w:t>Čuljak</w:t>
      </w:r>
      <w:proofErr w:type="spellEnd"/>
      <w:r w:rsidRPr="005E4291">
        <w:rPr>
          <w:rFonts w:cstheme="minorHAnsi"/>
        </w:rPr>
        <w:t xml:space="preserve"> u vezi medicine rad</w:t>
      </w:r>
      <w:r w:rsidR="004F5955">
        <w:rPr>
          <w:rFonts w:cstheme="minorHAnsi"/>
        </w:rPr>
        <w:t xml:space="preserve">a da li bi hitjela priječi </w:t>
      </w:r>
      <w:r w:rsidRPr="005E4291">
        <w:rPr>
          <w:rFonts w:cstheme="minorHAnsi"/>
        </w:rPr>
        <w:t xml:space="preserve"> raditi</w:t>
      </w:r>
      <w:r w:rsidR="008856E8">
        <w:rPr>
          <w:rFonts w:cstheme="minorHAnsi"/>
        </w:rPr>
        <w:t xml:space="preserve"> kod nas</w:t>
      </w:r>
      <w:r w:rsidRPr="005E4291">
        <w:rPr>
          <w:rFonts w:cstheme="minorHAnsi"/>
        </w:rPr>
        <w:t xml:space="preserve"> </w:t>
      </w:r>
    </w:p>
    <w:p w:rsidR="005E4291" w:rsidRPr="005E4291" w:rsidRDefault="005E4291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Imamo dosta posla s inventurom odnosno s popismo medicinskog materijala i lijekova jer moramo to posložiti radi </w:t>
      </w:r>
      <w:r w:rsidR="008856E8">
        <w:rPr>
          <w:rFonts w:cstheme="minorHAnsi"/>
        </w:rPr>
        <w:t xml:space="preserve">Državne </w:t>
      </w:r>
      <w:r w:rsidRPr="005E4291">
        <w:rPr>
          <w:rFonts w:cstheme="minorHAnsi"/>
        </w:rPr>
        <w:t xml:space="preserve">revizije </w:t>
      </w:r>
    </w:p>
    <w:p w:rsidR="005E4291" w:rsidRPr="005E4291" w:rsidRDefault="005E4291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Radimo odnosno imamo još malo vremena za završni račun </w:t>
      </w:r>
    </w:p>
    <w:p w:rsidR="00897FD5" w:rsidRPr="005E4291" w:rsidRDefault="005E4291" w:rsidP="005E4291">
      <w:pPr>
        <w:pStyle w:val="Odlomakpopisa"/>
        <w:numPr>
          <w:ilvl w:val="0"/>
          <w:numId w:val="43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Provodimo predavanja iz projekta Budi svoj  </w:t>
      </w:r>
    </w:p>
    <w:p w:rsidR="003549F0" w:rsidRPr="002E367E" w:rsidRDefault="003549F0" w:rsidP="003549F0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Upravno vijeće jednoglasno donosi:</w:t>
      </w:r>
    </w:p>
    <w:p w:rsidR="003549F0" w:rsidRDefault="003549F0" w:rsidP="003549F0">
      <w:pPr>
        <w:pStyle w:val="Standard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ZAKLJUČAK</w:t>
      </w:r>
    </w:p>
    <w:p w:rsidR="003549F0" w:rsidRDefault="003549F0" w:rsidP="003549F0">
      <w:pPr>
        <w:ind w:firstLine="567"/>
      </w:pPr>
      <w:r>
        <w:t>Prihvaća se izvještaj R</w:t>
      </w:r>
      <w:r w:rsidRPr="00E003C8">
        <w:t>avnatelja o poslovanju Zavoda za javno zdravstvo Bjelovarsko-bilogorske županije  u prethodnom razdoblju.</w:t>
      </w:r>
    </w:p>
    <w:p w:rsidR="003549F0" w:rsidRDefault="000401DB" w:rsidP="003549F0">
      <w:pPr>
        <w:ind w:firstLine="567"/>
        <w:jc w:val="center"/>
      </w:pPr>
      <w:r>
        <w:t>Točka 4</w:t>
      </w:r>
      <w:r w:rsidR="003549F0">
        <w:t>.</w:t>
      </w:r>
    </w:p>
    <w:p w:rsidR="003549F0" w:rsidRDefault="003549F0" w:rsidP="003549F0">
      <w:pPr>
        <w:pStyle w:val="Standard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Vedran </w:t>
      </w:r>
      <w:proofErr w:type="spellStart"/>
      <w:r>
        <w:rPr>
          <w:rFonts w:asciiTheme="minorHAnsi" w:hAnsiTheme="minorHAnsi" w:cstheme="minorHAnsi"/>
          <w:sz w:val="22"/>
          <w:szCs w:val="22"/>
        </w:rPr>
        <w:t>Trupac,mag.sanit.ing</w:t>
      </w:r>
      <w:proofErr w:type="spellEnd"/>
      <w:r>
        <w:rPr>
          <w:rFonts w:asciiTheme="minorHAnsi" w:hAnsiTheme="minorHAnsi" w:cstheme="minorHAnsi"/>
          <w:sz w:val="22"/>
          <w:szCs w:val="22"/>
        </w:rPr>
        <w:t>.: Plan rada u idućem razdoblju:</w:t>
      </w:r>
    </w:p>
    <w:p w:rsidR="005E4291" w:rsidRPr="005E4291" w:rsidRDefault="005E4291" w:rsidP="005E4291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5E4291">
        <w:rPr>
          <w:rFonts w:cstheme="minorHAnsi"/>
        </w:rPr>
        <w:t>Krećemo u uređenje podrumskih prostorija da bi mogli proširiti prostor ekologije i tamo ćemo imati i arhivu</w:t>
      </w:r>
      <w:r w:rsidR="00E91923">
        <w:rPr>
          <w:rFonts w:cstheme="minorHAnsi"/>
        </w:rPr>
        <w:t>,</w:t>
      </w:r>
      <w:r w:rsidRPr="005E4291">
        <w:rPr>
          <w:rFonts w:cstheme="minorHAnsi"/>
        </w:rPr>
        <w:t xml:space="preserve">  </w:t>
      </w:r>
      <w:r w:rsidR="00E91923">
        <w:rPr>
          <w:rFonts w:cstheme="minorHAnsi"/>
        </w:rPr>
        <w:t>za tu svrhu nam je pomogla Ž</w:t>
      </w:r>
      <w:r w:rsidRPr="005E4291">
        <w:rPr>
          <w:rFonts w:cstheme="minorHAnsi"/>
        </w:rPr>
        <w:t xml:space="preserve">upanija s iznosom od 25.000 eura za uređenje </w:t>
      </w:r>
    </w:p>
    <w:p w:rsidR="005E4291" w:rsidRPr="005E4291" w:rsidRDefault="005E4291" w:rsidP="005E4291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5E4291">
        <w:rPr>
          <w:rFonts w:cstheme="minorHAnsi"/>
        </w:rPr>
        <w:t>U dogovoru s Žu</w:t>
      </w:r>
      <w:r w:rsidR="00E91923">
        <w:rPr>
          <w:rFonts w:cstheme="minorHAnsi"/>
        </w:rPr>
        <w:t>panijom prijavili bi projekt u M</w:t>
      </w:r>
      <w:r w:rsidRPr="005E4291">
        <w:rPr>
          <w:rFonts w:cstheme="minorHAnsi"/>
        </w:rPr>
        <w:t>inistarstvu zaštite okoliša za analizu zraka gdje bi nabavili automatski analizator</w:t>
      </w:r>
      <w:r w:rsidR="00E91923">
        <w:rPr>
          <w:rFonts w:cstheme="minorHAnsi"/>
        </w:rPr>
        <w:t>,</w:t>
      </w:r>
      <w:r w:rsidRPr="005E4291">
        <w:rPr>
          <w:rFonts w:cstheme="minorHAnsi"/>
        </w:rPr>
        <w:t xml:space="preserve"> mi spadamo</w:t>
      </w:r>
      <w:r w:rsidR="00E91923">
        <w:rPr>
          <w:rFonts w:cstheme="minorHAnsi"/>
        </w:rPr>
        <w:t xml:space="preserve"> u II skupinu razvijenosti pa bi</w:t>
      </w:r>
      <w:r w:rsidRPr="005E4291">
        <w:rPr>
          <w:rFonts w:cstheme="minorHAnsi"/>
        </w:rPr>
        <w:t xml:space="preserve"> povrat </w:t>
      </w:r>
      <w:r w:rsidRPr="005E4291">
        <w:rPr>
          <w:rFonts w:cstheme="minorHAnsi"/>
        </w:rPr>
        <w:lastRenderedPageBreak/>
        <w:t>bio 60%  prijavitelj projekta mogu bit jedinice regionalne područne samouprave a mi bi dalje provodili mjerenje jer oni moraju ovlastiti pravni subjekt za provedbu u svome vlasništvu</w:t>
      </w:r>
    </w:p>
    <w:p w:rsidR="005E4291" w:rsidRPr="005E4291" w:rsidRDefault="005E4291" w:rsidP="005E4291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5E4291">
        <w:rPr>
          <w:rFonts w:cstheme="minorHAnsi"/>
        </w:rPr>
        <w:t>U Službi za mikrobiologiju radimo sljedeće testove za detekciju uzročnika respiratornih infekcija koji zahtijevaju specifičnu dijagnostiku:</w:t>
      </w:r>
    </w:p>
    <w:p w:rsidR="005E4291" w:rsidRPr="005E4291" w:rsidRDefault="005E4291" w:rsidP="005E4291">
      <w:pPr>
        <w:pStyle w:val="Odlomakpopisa"/>
        <w:ind w:left="1080"/>
        <w:jc w:val="both"/>
        <w:rPr>
          <w:rFonts w:cstheme="minorHAnsi"/>
        </w:rPr>
      </w:pPr>
      <w:r w:rsidRPr="005E4291">
        <w:rPr>
          <w:rFonts w:cstheme="minorHAnsi"/>
        </w:rPr>
        <w:t xml:space="preserve">1.Mycoplasma </w:t>
      </w:r>
      <w:proofErr w:type="spellStart"/>
      <w:r w:rsidRPr="005E4291">
        <w:rPr>
          <w:rFonts w:cstheme="minorHAnsi"/>
        </w:rPr>
        <w:t>pneumoniae</w:t>
      </w:r>
      <w:proofErr w:type="spellEnd"/>
      <w:r w:rsidRPr="005E4291">
        <w:rPr>
          <w:rFonts w:cstheme="minorHAnsi"/>
        </w:rPr>
        <w:t xml:space="preserve"> -brzi ICT iz brisa ždrijela</w:t>
      </w:r>
    </w:p>
    <w:p w:rsidR="005E4291" w:rsidRPr="005E4291" w:rsidRDefault="005E4291" w:rsidP="005E4291">
      <w:pPr>
        <w:pStyle w:val="Odlomakpopisa"/>
        <w:ind w:left="1080"/>
        <w:jc w:val="both"/>
        <w:rPr>
          <w:rFonts w:cstheme="minorHAnsi"/>
        </w:rPr>
      </w:pPr>
      <w:r w:rsidRPr="005E4291">
        <w:rPr>
          <w:rFonts w:cstheme="minorHAnsi"/>
        </w:rPr>
        <w:t xml:space="preserve">2. </w:t>
      </w:r>
      <w:proofErr w:type="spellStart"/>
      <w:r w:rsidRPr="005E4291">
        <w:rPr>
          <w:rFonts w:cstheme="minorHAnsi"/>
        </w:rPr>
        <w:t>Influenza</w:t>
      </w:r>
      <w:proofErr w:type="spellEnd"/>
      <w:r w:rsidRPr="005E4291">
        <w:rPr>
          <w:rFonts w:cstheme="minorHAnsi"/>
        </w:rPr>
        <w:t xml:space="preserve"> A i B-brzi ICT ili PCR iz brisa </w:t>
      </w:r>
      <w:proofErr w:type="spellStart"/>
      <w:r w:rsidRPr="005E4291">
        <w:rPr>
          <w:rFonts w:cstheme="minorHAnsi"/>
        </w:rPr>
        <w:t>nazofarinksa</w:t>
      </w:r>
      <w:proofErr w:type="spellEnd"/>
    </w:p>
    <w:p w:rsidR="005E4291" w:rsidRPr="005E4291" w:rsidRDefault="005E4291" w:rsidP="005E4291">
      <w:pPr>
        <w:pStyle w:val="Odlomakpopisa"/>
        <w:ind w:left="1080"/>
        <w:jc w:val="both"/>
        <w:rPr>
          <w:rFonts w:cstheme="minorHAnsi"/>
        </w:rPr>
      </w:pPr>
      <w:r w:rsidRPr="005E4291">
        <w:rPr>
          <w:rFonts w:cstheme="minorHAnsi"/>
        </w:rPr>
        <w:t xml:space="preserve">3.RSV (Respiratorni </w:t>
      </w:r>
      <w:proofErr w:type="spellStart"/>
      <w:r w:rsidRPr="005E4291">
        <w:rPr>
          <w:rFonts w:cstheme="minorHAnsi"/>
        </w:rPr>
        <w:t>sincicijski</w:t>
      </w:r>
      <w:proofErr w:type="spellEnd"/>
      <w:r w:rsidRPr="005E4291">
        <w:rPr>
          <w:rFonts w:cstheme="minorHAnsi"/>
        </w:rPr>
        <w:t xml:space="preserve"> virus) -brzi ICT iz </w:t>
      </w:r>
      <w:proofErr w:type="spellStart"/>
      <w:r w:rsidRPr="005E4291">
        <w:rPr>
          <w:rFonts w:cstheme="minorHAnsi"/>
        </w:rPr>
        <w:t>nazofarinksa</w:t>
      </w:r>
      <w:proofErr w:type="spellEnd"/>
    </w:p>
    <w:p w:rsidR="005E4291" w:rsidRPr="005E4291" w:rsidRDefault="005E4291" w:rsidP="005E4291">
      <w:pPr>
        <w:pStyle w:val="Odlomakpopisa"/>
        <w:ind w:left="1080"/>
        <w:jc w:val="both"/>
        <w:rPr>
          <w:rFonts w:cstheme="minorHAnsi"/>
        </w:rPr>
      </w:pPr>
      <w:r w:rsidRPr="005E4291">
        <w:rPr>
          <w:rFonts w:cstheme="minorHAnsi"/>
        </w:rPr>
        <w:t xml:space="preserve">4.Covid-19-brzi ICT ili PCR iz brisa </w:t>
      </w:r>
      <w:proofErr w:type="spellStart"/>
      <w:r w:rsidRPr="005E4291">
        <w:rPr>
          <w:rFonts w:cstheme="minorHAnsi"/>
        </w:rPr>
        <w:t>nazofarinksa</w:t>
      </w:r>
      <w:proofErr w:type="spellEnd"/>
    </w:p>
    <w:p w:rsidR="005E4291" w:rsidRPr="005E4291" w:rsidRDefault="005E4291" w:rsidP="005E4291">
      <w:pPr>
        <w:pStyle w:val="Odlomakpopisa"/>
        <w:ind w:left="1080"/>
        <w:jc w:val="both"/>
        <w:rPr>
          <w:rFonts w:cstheme="minorHAnsi"/>
        </w:rPr>
      </w:pPr>
      <w:r w:rsidRPr="005E4291">
        <w:rPr>
          <w:rFonts w:cstheme="minorHAnsi"/>
        </w:rPr>
        <w:t xml:space="preserve">5. </w:t>
      </w:r>
      <w:proofErr w:type="spellStart"/>
      <w:r w:rsidRPr="005E4291">
        <w:rPr>
          <w:rFonts w:cstheme="minorHAnsi"/>
        </w:rPr>
        <w:t>Bordetella</w:t>
      </w:r>
      <w:proofErr w:type="spellEnd"/>
      <w:r w:rsidRPr="005E4291">
        <w:rPr>
          <w:rFonts w:cstheme="minorHAnsi"/>
        </w:rPr>
        <w:t xml:space="preserve"> </w:t>
      </w:r>
      <w:proofErr w:type="spellStart"/>
      <w:r w:rsidRPr="005E4291">
        <w:rPr>
          <w:rFonts w:cstheme="minorHAnsi"/>
        </w:rPr>
        <w:t>pertussis</w:t>
      </w:r>
      <w:proofErr w:type="spellEnd"/>
      <w:r w:rsidRPr="005E4291">
        <w:rPr>
          <w:rFonts w:cstheme="minorHAnsi"/>
        </w:rPr>
        <w:t xml:space="preserve">- PCR iz brisa </w:t>
      </w:r>
      <w:proofErr w:type="spellStart"/>
      <w:r w:rsidRPr="005E4291">
        <w:rPr>
          <w:rFonts w:cstheme="minorHAnsi"/>
        </w:rPr>
        <w:t>nazofarinksa</w:t>
      </w:r>
      <w:proofErr w:type="spellEnd"/>
    </w:p>
    <w:p w:rsidR="005E4291" w:rsidRPr="005E4291" w:rsidRDefault="005E4291" w:rsidP="005E4291">
      <w:pPr>
        <w:pStyle w:val="Odlomakpopisa"/>
        <w:ind w:left="1080"/>
        <w:jc w:val="both"/>
        <w:rPr>
          <w:rFonts w:cstheme="minorHAnsi"/>
        </w:rPr>
      </w:pPr>
      <w:r w:rsidRPr="005E4291">
        <w:rPr>
          <w:rFonts w:cstheme="minorHAnsi"/>
        </w:rPr>
        <w:t xml:space="preserve">6.Legionella </w:t>
      </w:r>
      <w:proofErr w:type="spellStart"/>
      <w:r w:rsidRPr="005E4291">
        <w:rPr>
          <w:rFonts w:cstheme="minorHAnsi"/>
        </w:rPr>
        <w:t>pneumophila</w:t>
      </w:r>
      <w:proofErr w:type="spellEnd"/>
      <w:r w:rsidRPr="005E4291">
        <w:rPr>
          <w:rFonts w:cstheme="minorHAnsi"/>
        </w:rPr>
        <w:t>-brzi ICT iz urina</w:t>
      </w:r>
    </w:p>
    <w:p w:rsidR="005E4291" w:rsidRPr="005E4291" w:rsidRDefault="005E4291" w:rsidP="005E4291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U mikrobiologiji uvodimo testiranje na tuberkulozu </w:t>
      </w:r>
      <w:r w:rsidR="00E91923">
        <w:rPr>
          <w:rFonts w:cstheme="minorHAnsi"/>
        </w:rPr>
        <w:t>pa ćemo to moći raditi u našoj Ž</w:t>
      </w:r>
      <w:r w:rsidRPr="005E4291">
        <w:rPr>
          <w:rFonts w:cstheme="minorHAnsi"/>
        </w:rPr>
        <w:t xml:space="preserve">upaniji i onda uvodimo testiranje na viruse crijevne </w:t>
      </w:r>
    </w:p>
    <w:p w:rsidR="005E4291" w:rsidRPr="005E4291" w:rsidRDefault="005E4291" w:rsidP="005E4291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5E4291">
        <w:rPr>
          <w:rFonts w:cstheme="minorHAnsi"/>
        </w:rPr>
        <w:t xml:space="preserve">Što se tiče ekologije imamo dosta upita za analizu </w:t>
      </w:r>
      <w:proofErr w:type="spellStart"/>
      <w:r w:rsidRPr="005E4291">
        <w:rPr>
          <w:rFonts w:cstheme="minorHAnsi"/>
        </w:rPr>
        <w:t>akrilamida</w:t>
      </w:r>
      <w:proofErr w:type="spellEnd"/>
      <w:r w:rsidRPr="005E4291">
        <w:rPr>
          <w:rFonts w:cstheme="minorHAnsi"/>
        </w:rPr>
        <w:t xml:space="preserve"> pa sad gledamo ako bi mogli nadograditi ur</w:t>
      </w:r>
      <w:r w:rsidR="00E91923">
        <w:rPr>
          <w:rFonts w:cstheme="minorHAnsi"/>
        </w:rPr>
        <w:t>eđaj ili dogovoriti suradnju s H</w:t>
      </w:r>
      <w:r w:rsidRPr="005E4291">
        <w:rPr>
          <w:rFonts w:cstheme="minorHAnsi"/>
        </w:rPr>
        <w:t xml:space="preserve">rvatskim zavodom za javno zdravstvo </w:t>
      </w:r>
    </w:p>
    <w:p w:rsidR="005E4291" w:rsidRPr="00E91923" w:rsidRDefault="005E4291" w:rsidP="00E91923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5E4291">
        <w:rPr>
          <w:rFonts w:cstheme="minorHAnsi"/>
          <w:shd w:val="clear" w:color="auto" w:fill="FFFFFF"/>
        </w:rPr>
        <w:t>nastavno na suglasnost Ministarstva financija o osiguranju dodatnih sredstava za povećanje alokacije Poziva, ministar prostornoga uređenja, graditeljstva i državne imovine donio je 16. siječnja 2025. godine </w:t>
      </w:r>
      <w:hyperlink r:id="rId6" w:tgtFrame="_blank" w:history="1">
        <w:r w:rsidRPr="005E4291">
          <w:rPr>
            <w:rStyle w:val="Hiperveza"/>
            <w:rFonts w:cstheme="minorHAnsi"/>
            <w:shd w:val="clear" w:color="auto" w:fill="FFFFFF"/>
          </w:rPr>
          <w:t>Odluku o povećanju alokacije </w:t>
        </w:r>
      </w:hyperlink>
      <w:r w:rsidRPr="005E4291">
        <w:rPr>
          <w:rFonts w:cstheme="minorHAnsi"/>
          <w:shd w:val="clear" w:color="auto" w:fill="FFFFFF"/>
        </w:rPr>
        <w:t>Poziva na dostavu projektnih prijedloga „Energetska obnova zgrada javnog sektora“ (kod Poziva: NPOO.C6.1.R1-I1.04), kojom je ukupan raspoloživ iznos bespovratnih sredstava za dodjelu povećan sa 99.996.842,52 eura na 195.996.842,52 eura. Povećanjem alokacije omogućit će se sufinanciranje prema uvjetima Poziva svih projektnih prijedloga s rezervne liste za koje nije bilo dostatnih sredstava u okviru spomenutog Poziva, a udovoljili su svim uvjetima i kriterijima istog.</w:t>
      </w:r>
    </w:p>
    <w:p w:rsidR="003549F0" w:rsidRDefault="003549F0" w:rsidP="003549F0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Upravno vijeće jednoglasno donosi:</w:t>
      </w:r>
    </w:p>
    <w:p w:rsidR="003549F0" w:rsidRPr="00426430" w:rsidRDefault="003549F0" w:rsidP="003549F0">
      <w:pPr>
        <w:pStyle w:val="Standard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ZAKLJUČAK</w:t>
      </w:r>
    </w:p>
    <w:p w:rsidR="00BD2479" w:rsidRDefault="003549F0" w:rsidP="00E91923">
      <w:pPr>
        <w:ind w:firstLine="567"/>
      </w:pPr>
      <w:r w:rsidRPr="00E003C8">
        <w:t>Prihvaća se plan rada Zavoda za javno zdravstvo Bjelovarsko-bilogorske županije u idućem razdoblju.</w:t>
      </w:r>
      <w:bookmarkStart w:id="0" w:name="_GoBack"/>
      <w:bookmarkEnd w:id="0"/>
    </w:p>
    <w:p w:rsidR="00BD2479" w:rsidRDefault="00BD2479" w:rsidP="003549F0">
      <w:pPr>
        <w:ind w:firstLine="567"/>
      </w:pPr>
    </w:p>
    <w:p w:rsidR="001C4B97" w:rsidRPr="00D465E7" w:rsidRDefault="005A6425" w:rsidP="00D465E7">
      <w:r>
        <w:t>Završeno u 13:0</w:t>
      </w:r>
      <w:r w:rsidR="00D465E7">
        <w:t>0 sati.</w:t>
      </w:r>
    </w:p>
    <w:p w:rsidR="00067335" w:rsidRDefault="00572527" w:rsidP="00067335">
      <w:r>
        <w:t xml:space="preserve"> </w:t>
      </w:r>
      <w:r w:rsidR="00C312A8">
        <w:t xml:space="preserve">      </w:t>
      </w:r>
      <w:r w:rsidR="00067335">
        <w:t>Zapisničar:</w:t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</w:r>
      <w:r w:rsidR="00067335">
        <w:tab/>
        <w:t xml:space="preserve">             Predsjednik Upravnog vijeća:</w:t>
      </w:r>
    </w:p>
    <w:p w:rsidR="00067335" w:rsidRDefault="00C312A8" w:rsidP="00067335">
      <w:r>
        <w:t xml:space="preserve">     </w:t>
      </w:r>
      <w:r w:rsidR="00067335">
        <w:t xml:space="preserve">Željka </w:t>
      </w:r>
      <w:r>
        <w:t>Vezmar</w:t>
      </w:r>
      <w:r>
        <w:tab/>
      </w:r>
      <w:r>
        <w:tab/>
      </w:r>
      <w:r>
        <w:tab/>
      </w:r>
      <w:r>
        <w:tab/>
        <w:t xml:space="preserve">                             </w:t>
      </w:r>
      <w:r w:rsidR="00067335">
        <w:t xml:space="preserve">Dario Biškup, </w:t>
      </w:r>
      <w:proofErr w:type="spellStart"/>
      <w:r w:rsidR="00067335">
        <w:t>univ.spec.oec</w:t>
      </w:r>
      <w:proofErr w:type="spellEnd"/>
      <w:r w:rsidR="00067335">
        <w:t>.</w:t>
      </w:r>
    </w:p>
    <w:p w:rsidR="00E003C8" w:rsidRPr="00FE0BEE" w:rsidRDefault="00E003C8" w:rsidP="00E003C8">
      <w:pPr>
        <w:jc w:val="both"/>
        <w:rPr>
          <w:sz w:val="24"/>
          <w:szCs w:val="24"/>
        </w:rPr>
      </w:pPr>
    </w:p>
    <w:p w:rsidR="00E003C8" w:rsidRPr="00E003C8" w:rsidRDefault="00E003C8" w:rsidP="00E003C8"/>
    <w:p w:rsidR="00E003C8" w:rsidRDefault="00E003C8" w:rsidP="00E003C8">
      <w:pPr>
        <w:ind w:firstLine="567"/>
        <w:rPr>
          <w:sz w:val="24"/>
          <w:szCs w:val="24"/>
        </w:rPr>
      </w:pPr>
    </w:p>
    <w:p w:rsidR="00E003C8" w:rsidRPr="00544377" w:rsidRDefault="00E003C8" w:rsidP="00E003C8">
      <w:pPr>
        <w:ind w:firstLine="567"/>
        <w:rPr>
          <w:sz w:val="24"/>
          <w:szCs w:val="24"/>
        </w:rPr>
      </w:pPr>
    </w:p>
    <w:p w:rsidR="00E003C8" w:rsidRDefault="00E003C8" w:rsidP="00E003C8">
      <w:pPr>
        <w:jc w:val="both"/>
      </w:pPr>
    </w:p>
    <w:p w:rsidR="00E003C8" w:rsidRDefault="00E003C8" w:rsidP="00E003C8">
      <w:pPr>
        <w:ind w:firstLine="708"/>
      </w:pPr>
    </w:p>
    <w:p w:rsidR="00E003C8" w:rsidRDefault="00E003C8"/>
    <w:sectPr w:rsidR="00E0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6459"/>
    <w:multiLevelType w:val="hybridMultilevel"/>
    <w:tmpl w:val="E5F486B6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C8182C"/>
    <w:multiLevelType w:val="hybridMultilevel"/>
    <w:tmpl w:val="D6143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1C6E"/>
    <w:multiLevelType w:val="hybridMultilevel"/>
    <w:tmpl w:val="5F8AC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C17"/>
    <w:multiLevelType w:val="multilevel"/>
    <w:tmpl w:val="759C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F58D3"/>
    <w:multiLevelType w:val="hybridMultilevel"/>
    <w:tmpl w:val="5F8AC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170D"/>
    <w:multiLevelType w:val="hybridMultilevel"/>
    <w:tmpl w:val="7EF4ECB8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6BB3F81"/>
    <w:multiLevelType w:val="hybridMultilevel"/>
    <w:tmpl w:val="11122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294F"/>
    <w:multiLevelType w:val="hybridMultilevel"/>
    <w:tmpl w:val="B402411A"/>
    <w:lvl w:ilvl="0" w:tplc="7D5CC972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7302B"/>
    <w:multiLevelType w:val="multilevel"/>
    <w:tmpl w:val="2484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12892"/>
    <w:multiLevelType w:val="hybridMultilevel"/>
    <w:tmpl w:val="7ABC0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530"/>
    <w:multiLevelType w:val="hybridMultilevel"/>
    <w:tmpl w:val="025869C0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F5A7269"/>
    <w:multiLevelType w:val="hybridMultilevel"/>
    <w:tmpl w:val="AE56B35C"/>
    <w:lvl w:ilvl="0" w:tplc="3EF83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F1451"/>
    <w:multiLevelType w:val="hybridMultilevel"/>
    <w:tmpl w:val="1E1C57F2"/>
    <w:lvl w:ilvl="0" w:tplc="804EC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00403"/>
    <w:multiLevelType w:val="multilevel"/>
    <w:tmpl w:val="179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5C7A62"/>
    <w:multiLevelType w:val="hybridMultilevel"/>
    <w:tmpl w:val="D1A07B90"/>
    <w:lvl w:ilvl="0" w:tplc="B5260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8C2339"/>
    <w:multiLevelType w:val="hybridMultilevel"/>
    <w:tmpl w:val="CA92C956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83B0E3D"/>
    <w:multiLevelType w:val="multilevel"/>
    <w:tmpl w:val="F2C2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D0715C"/>
    <w:multiLevelType w:val="multilevel"/>
    <w:tmpl w:val="6BBC9C1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94276DF"/>
    <w:multiLevelType w:val="multilevel"/>
    <w:tmpl w:val="501C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91678E"/>
    <w:multiLevelType w:val="multilevel"/>
    <w:tmpl w:val="01BE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C41199"/>
    <w:multiLevelType w:val="multilevel"/>
    <w:tmpl w:val="B17A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1F1DDB"/>
    <w:multiLevelType w:val="hybridMultilevel"/>
    <w:tmpl w:val="54001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41226"/>
    <w:multiLevelType w:val="hybridMultilevel"/>
    <w:tmpl w:val="AC82A598"/>
    <w:lvl w:ilvl="0" w:tplc="E1308D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339769F2"/>
    <w:multiLevelType w:val="multilevel"/>
    <w:tmpl w:val="5B36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4556C2D"/>
    <w:multiLevelType w:val="multilevel"/>
    <w:tmpl w:val="B786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0A335D"/>
    <w:multiLevelType w:val="multilevel"/>
    <w:tmpl w:val="6A7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D72728"/>
    <w:multiLevelType w:val="hybridMultilevel"/>
    <w:tmpl w:val="08309B3A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43DE670C"/>
    <w:multiLevelType w:val="multilevel"/>
    <w:tmpl w:val="233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E577AD"/>
    <w:multiLevelType w:val="multilevel"/>
    <w:tmpl w:val="0490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9241EF"/>
    <w:multiLevelType w:val="multilevel"/>
    <w:tmpl w:val="4958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C43F77"/>
    <w:multiLevelType w:val="multilevel"/>
    <w:tmpl w:val="F32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0A2698"/>
    <w:multiLevelType w:val="hybridMultilevel"/>
    <w:tmpl w:val="83909B4C"/>
    <w:lvl w:ilvl="0" w:tplc="091CD1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577A67"/>
    <w:multiLevelType w:val="multilevel"/>
    <w:tmpl w:val="176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166071"/>
    <w:multiLevelType w:val="multilevel"/>
    <w:tmpl w:val="2A8A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9A54BB"/>
    <w:multiLevelType w:val="hybridMultilevel"/>
    <w:tmpl w:val="C756BBAE"/>
    <w:lvl w:ilvl="0" w:tplc="1DAA78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D0E350B"/>
    <w:multiLevelType w:val="hybridMultilevel"/>
    <w:tmpl w:val="66D68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955F5"/>
    <w:multiLevelType w:val="hybridMultilevel"/>
    <w:tmpl w:val="8990C576"/>
    <w:lvl w:ilvl="0" w:tplc="9A90F7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34EBC"/>
    <w:multiLevelType w:val="hybridMultilevel"/>
    <w:tmpl w:val="568EF332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4A6069A"/>
    <w:multiLevelType w:val="hybridMultilevel"/>
    <w:tmpl w:val="5F8AC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13B34"/>
    <w:multiLevelType w:val="hybridMultilevel"/>
    <w:tmpl w:val="1AE4F168"/>
    <w:lvl w:ilvl="0" w:tplc="7E54DA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6FCE7BB4"/>
    <w:multiLevelType w:val="multilevel"/>
    <w:tmpl w:val="175A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943471"/>
    <w:multiLevelType w:val="multilevel"/>
    <w:tmpl w:val="44BA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7953E7"/>
    <w:multiLevelType w:val="multilevel"/>
    <w:tmpl w:val="09C4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B026AD"/>
    <w:multiLevelType w:val="multilevel"/>
    <w:tmpl w:val="F5B6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36253C"/>
    <w:multiLevelType w:val="multilevel"/>
    <w:tmpl w:val="2B0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4"/>
  </w:num>
  <w:num w:numId="3">
    <w:abstractNumId w:val="7"/>
  </w:num>
  <w:num w:numId="4">
    <w:abstractNumId w:val="17"/>
  </w:num>
  <w:num w:numId="5">
    <w:abstractNumId w:val="21"/>
  </w:num>
  <w:num w:numId="6">
    <w:abstractNumId w:val="10"/>
  </w:num>
  <w:num w:numId="7">
    <w:abstractNumId w:val="2"/>
  </w:num>
  <w:num w:numId="8">
    <w:abstractNumId w:val="11"/>
  </w:num>
  <w:num w:numId="9">
    <w:abstractNumId w:val="36"/>
  </w:num>
  <w:num w:numId="10">
    <w:abstractNumId w:val="1"/>
  </w:num>
  <w:num w:numId="11">
    <w:abstractNumId w:val="38"/>
  </w:num>
  <w:num w:numId="12">
    <w:abstractNumId w:val="34"/>
  </w:num>
  <w:num w:numId="13">
    <w:abstractNumId w:val="37"/>
  </w:num>
  <w:num w:numId="14">
    <w:abstractNumId w:val="5"/>
  </w:num>
  <w:num w:numId="15">
    <w:abstractNumId w:val="39"/>
  </w:num>
  <w:num w:numId="16">
    <w:abstractNumId w:val="19"/>
  </w:num>
  <w:num w:numId="17">
    <w:abstractNumId w:val="27"/>
  </w:num>
  <w:num w:numId="18">
    <w:abstractNumId w:val="44"/>
  </w:num>
  <w:num w:numId="19">
    <w:abstractNumId w:val="30"/>
  </w:num>
  <w:num w:numId="20">
    <w:abstractNumId w:val="20"/>
  </w:num>
  <w:num w:numId="21">
    <w:abstractNumId w:val="16"/>
  </w:num>
  <w:num w:numId="22">
    <w:abstractNumId w:val="33"/>
  </w:num>
  <w:num w:numId="23">
    <w:abstractNumId w:val="32"/>
  </w:num>
  <w:num w:numId="24">
    <w:abstractNumId w:val="41"/>
  </w:num>
  <w:num w:numId="25">
    <w:abstractNumId w:val="18"/>
  </w:num>
  <w:num w:numId="26">
    <w:abstractNumId w:val="8"/>
  </w:num>
  <w:num w:numId="27">
    <w:abstractNumId w:val="13"/>
  </w:num>
  <w:num w:numId="28">
    <w:abstractNumId w:val="23"/>
  </w:num>
  <w:num w:numId="29">
    <w:abstractNumId w:val="3"/>
  </w:num>
  <w:num w:numId="30">
    <w:abstractNumId w:val="43"/>
  </w:num>
  <w:num w:numId="31">
    <w:abstractNumId w:val="25"/>
  </w:num>
  <w:num w:numId="32">
    <w:abstractNumId w:val="42"/>
  </w:num>
  <w:num w:numId="33">
    <w:abstractNumId w:val="29"/>
  </w:num>
  <w:num w:numId="34">
    <w:abstractNumId w:val="40"/>
  </w:num>
  <w:num w:numId="35">
    <w:abstractNumId w:val="28"/>
  </w:num>
  <w:num w:numId="36">
    <w:abstractNumId w:val="24"/>
  </w:num>
  <w:num w:numId="37">
    <w:abstractNumId w:val="0"/>
  </w:num>
  <w:num w:numId="38">
    <w:abstractNumId w:val="26"/>
  </w:num>
  <w:num w:numId="39">
    <w:abstractNumId w:val="15"/>
  </w:num>
  <w:num w:numId="40">
    <w:abstractNumId w:val="9"/>
  </w:num>
  <w:num w:numId="41">
    <w:abstractNumId w:val="14"/>
  </w:num>
  <w:num w:numId="42">
    <w:abstractNumId w:val="22"/>
  </w:num>
  <w:num w:numId="43">
    <w:abstractNumId w:val="12"/>
  </w:num>
  <w:num w:numId="44">
    <w:abstractNumId w:val="31"/>
  </w:num>
  <w:num w:numId="4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8"/>
    <w:rsid w:val="000401DB"/>
    <w:rsid w:val="000437A4"/>
    <w:rsid w:val="00056404"/>
    <w:rsid w:val="00064685"/>
    <w:rsid w:val="00067335"/>
    <w:rsid w:val="00086E5B"/>
    <w:rsid w:val="00092800"/>
    <w:rsid w:val="00093D93"/>
    <w:rsid w:val="00095778"/>
    <w:rsid w:val="000B3DED"/>
    <w:rsid w:val="000B54A9"/>
    <w:rsid w:val="000F4D03"/>
    <w:rsid w:val="0011104E"/>
    <w:rsid w:val="001219C5"/>
    <w:rsid w:val="00133A0C"/>
    <w:rsid w:val="0014144D"/>
    <w:rsid w:val="00172694"/>
    <w:rsid w:val="001736B1"/>
    <w:rsid w:val="00176999"/>
    <w:rsid w:val="00182020"/>
    <w:rsid w:val="00193FE1"/>
    <w:rsid w:val="001A0439"/>
    <w:rsid w:val="001C34FC"/>
    <w:rsid w:val="001C4B97"/>
    <w:rsid w:val="001F3D89"/>
    <w:rsid w:val="001F4B84"/>
    <w:rsid w:val="001F7C38"/>
    <w:rsid w:val="002033AF"/>
    <w:rsid w:val="00207421"/>
    <w:rsid w:val="00207C20"/>
    <w:rsid w:val="002353C2"/>
    <w:rsid w:val="00235DF8"/>
    <w:rsid w:val="00257274"/>
    <w:rsid w:val="002575A6"/>
    <w:rsid w:val="00262954"/>
    <w:rsid w:val="0028660A"/>
    <w:rsid w:val="00291DDD"/>
    <w:rsid w:val="002927F0"/>
    <w:rsid w:val="002B42FD"/>
    <w:rsid w:val="002C03D6"/>
    <w:rsid w:val="002D2687"/>
    <w:rsid w:val="002E0E14"/>
    <w:rsid w:val="002E1E29"/>
    <w:rsid w:val="002E367E"/>
    <w:rsid w:val="002E4788"/>
    <w:rsid w:val="002F7651"/>
    <w:rsid w:val="00316AC1"/>
    <w:rsid w:val="00325383"/>
    <w:rsid w:val="00327E8B"/>
    <w:rsid w:val="00335A17"/>
    <w:rsid w:val="0033730E"/>
    <w:rsid w:val="00337E10"/>
    <w:rsid w:val="003549F0"/>
    <w:rsid w:val="00376A9F"/>
    <w:rsid w:val="003854C1"/>
    <w:rsid w:val="003912AC"/>
    <w:rsid w:val="003A0145"/>
    <w:rsid w:val="003C7C02"/>
    <w:rsid w:val="003D47DF"/>
    <w:rsid w:val="00411664"/>
    <w:rsid w:val="00426430"/>
    <w:rsid w:val="004401A4"/>
    <w:rsid w:val="004B7D50"/>
    <w:rsid w:val="004C70BD"/>
    <w:rsid w:val="004F47A7"/>
    <w:rsid w:val="004F5955"/>
    <w:rsid w:val="00500C4F"/>
    <w:rsid w:val="00503B08"/>
    <w:rsid w:val="0050546B"/>
    <w:rsid w:val="00507A76"/>
    <w:rsid w:val="005128ED"/>
    <w:rsid w:val="00520EBC"/>
    <w:rsid w:val="00523DBA"/>
    <w:rsid w:val="00533303"/>
    <w:rsid w:val="00563342"/>
    <w:rsid w:val="0056553C"/>
    <w:rsid w:val="00572527"/>
    <w:rsid w:val="00582296"/>
    <w:rsid w:val="00583FA4"/>
    <w:rsid w:val="00587DE4"/>
    <w:rsid w:val="005A420E"/>
    <w:rsid w:val="005A6425"/>
    <w:rsid w:val="005D2347"/>
    <w:rsid w:val="005D2C46"/>
    <w:rsid w:val="005E4291"/>
    <w:rsid w:val="005E7A84"/>
    <w:rsid w:val="006111A7"/>
    <w:rsid w:val="00611F61"/>
    <w:rsid w:val="00623D91"/>
    <w:rsid w:val="00653AB5"/>
    <w:rsid w:val="0066188D"/>
    <w:rsid w:val="00665C14"/>
    <w:rsid w:val="00677E2F"/>
    <w:rsid w:val="00677F20"/>
    <w:rsid w:val="006909D9"/>
    <w:rsid w:val="00697D4C"/>
    <w:rsid w:val="006A0CAE"/>
    <w:rsid w:val="006A5D8A"/>
    <w:rsid w:val="006B2D34"/>
    <w:rsid w:val="006B571A"/>
    <w:rsid w:val="006C03E3"/>
    <w:rsid w:val="006E2481"/>
    <w:rsid w:val="006E5376"/>
    <w:rsid w:val="006F26CC"/>
    <w:rsid w:val="00716DD7"/>
    <w:rsid w:val="007226CC"/>
    <w:rsid w:val="00736A9A"/>
    <w:rsid w:val="0075087B"/>
    <w:rsid w:val="00750EFF"/>
    <w:rsid w:val="00757742"/>
    <w:rsid w:val="00761CB7"/>
    <w:rsid w:val="00763730"/>
    <w:rsid w:val="00765FAD"/>
    <w:rsid w:val="00770A85"/>
    <w:rsid w:val="007721E2"/>
    <w:rsid w:val="00782B8C"/>
    <w:rsid w:val="007B0DDF"/>
    <w:rsid w:val="007B52B1"/>
    <w:rsid w:val="007B656C"/>
    <w:rsid w:val="007C0E82"/>
    <w:rsid w:val="007C5A52"/>
    <w:rsid w:val="007E2BAC"/>
    <w:rsid w:val="007F3972"/>
    <w:rsid w:val="00800B15"/>
    <w:rsid w:val="00805E8C"/>
    <w:rsid w:val="0081508D"/>
    <w:rsid w:val="00825FB8"/>
    <w:rsid w:val="00831893"/>
    <w:rsid w:val="008633C8"/>
    <w:rsid w:val="00871D95"/>
    <w:rsid w:val="008856E8"/>
    <w:rsid w:val="00895D04"/>
    <w:rsid w:val="00897FD5"/>
    <w:rsid w:val="008A04F9"/>
    <w:rsid w:val="008A295E"/>
    <w:rsid w:val="008A57EF"/>
    <w:rsid w:val="008A62FD"/>
    <w:rsid w:val="008B12C6"/>
    <w:rsid w:val="008B4BF0"/>
    <w:rsid w:val="008C3B4F"/>
    <w:rsid w:val="008D6F8E"/>
    <w:rsid w:val="008E1805"/>
    <w:rsid w:val="008E59DE"/>
    <w:rsid w:val="008F15C4"/>
    <w:rsid w:val="00905BE4"/>
    <w:rsid w:val="00931D22"/>
    <w:rsid w:val="009350EC"/>
    <w:rsid w:val="009837A3"/>
    <w:rsid w:val="009843F9"/>
    <w:rsid w:val="00985E88"/>
    <w:rsid w:val="009A6047"/>
    <w:rsid w:val="009B1D9F"/>
    <w:rsid w:val="009C712B"/>
    <w:rsid w:val="009D0CDB"/>
    <w:rsid w:val="009D3D23"/>
    <w:rsid w:val="009D7AE1"/>
    <w:rsid w:val="00A16A41"/>
    <w:rsid w:val="00A17556"/>
    <w:rsid w:val="00A21065"/>
    <w:rsid w:val="00A27EF7"/>
    <w:rsid w:val="00A36721"/>
    <w:rsid w:val="00A43A2F"/>
    <w:rsid w:val="00A43EFF"/>
    <w:rsid w:val="00A45DD4"/>
    <w:rsid w:val="00A722A4"/>
    <w:rsid w:val="00A82E62"/>
    <w:rsid w:val="00A96BB9"/>
    <w:rsid w:val="00AA013D"/>
    <w:rsid w:val="00AB7334"/>
    <w:rsid w:val="00AC44B2"/>
    <w:rsid w:val="00AC7664"/>
    <w:rsid w:val="00AD4331"/>
    <w:rsid w:val="00AE440B"/>
    <w:rsid w:val="00AF10C8"/>
    <w:rsid w:val="00AF1B28"/>
    <w:rsid w:val="00B213F4"/>
    <w:rsid w:val="00B27933"/>
    <w:rsid w:val="00B31E6E"/>
    <w:rsid w:val="00B3533E"/>
    <w:rsid w:val="00B60B61"/>
    <w:rsid w:val="00B63F60"/>
    <w:rsid w:val="00B64A86"/>
    <w:rsid w:val="00B66123"/>
    <w:rsid w:val="00B7280B"/>
    <w:rsid w:val="00B72F41"/>
    <w:rsid w:val="00B769C7"/>
    <w:rsid w:val="00B944E6"/>
    <w:rsid w:val="00BA07C5"/>
    <w:rsid w:val="00BA21C0"/>
    <w:rsid w:val="00BA27D2"/>
    <w:rsid w:val="00BA56EF"/>
    <w:rsid w:val="00BB2DE8"/>
    <w:rsid w:val="00BC0276"/>
    <w:rsid w:val="00BD2303"/>
    <w:rsid w:val="00BD2479"/>
    <w:rsid w:val="00BE13DE"/>
    <w:rsid w:val="00C046A3"/>
    <w:rsid w:val="00C07089"/>
    <w:rsid w:val="00C26101"/>
    <w:rsid w:val="00C312A8"/>
    <w:rsid w:val="00C34A33"/>
    <w:rsid w:val="00C43894"/>
    <w:rsid w:val="00C8765C"/>
    <w:rsid w:val="00CB0179"/>
    <w:rsid w:val="00CD6909"/>
    <w:rsid w:val="00D1439A"/>
    <w:rsid w:val="00D1446E"/>
    <w:rsid w:val="00D20BC1"/>
    <w:rsid w:val="00D24002"/>
    <w:rsid w:val="00D2516A"/>
    <w:rsid w:val="00D25262"/>
    <w:rsid w:val="00D264BD"/>
    <w:rsid w:val="00D355C4"/>
    <w:rsid w:val="00D36F9A"/>
    <w:rsid w:val="00D372E0"/>
    <w:rsid w:val="00D4207A"/>
    <w:rsid w:val="00D465E7"/>
    <w:rsid w:val="00D46848"/>
    <w:rsid w:val="00D4742D"/>
    <w:rsid w:val="00D61359"/>
    <w:rsid w:val="00D71303"/>
    <w:rsid w:val="00D7279C"/>
    <w:rsid w:val="00D8015F"/>
    <w:rsid w:val="00D96B3E"/>
    <w:rsid w:val="00DC274E"/>
    <w:rsid w:val="00DC2DB6"/>
    <w:rsid w:val="00DD15A7"/>
    <w:rsid w:val="00DD2212"/>
    <w:rsid w:val="00DD4343"/>
    <w:rsid w:val="00DF6217"/>
    <w:rsid w:val="00E003C8"/>
    <w:rsid w:val="00E1016B"/>
    <w:rsid w:val="00E27094"/>
    <w:rsid w:val="00E332AB"/>
    <w:rsid w:val="00E50151"/>
    <w:rsid w:val="00E569E8"/>
    <w:rsid w:val="00E64C69"/>
    <w:rsid w:val="00E70CDA"/>
    <w:rsid w:val="00E719F0"/>
    <w:rsid w:val="00E71CD3"/>
    <w:rsid w:val="00E72AD3"/>
    <w:rsid w:val="00E82841"/>
    <w:rsid w:val="00E84EE9"/>
    <w:rsid w:val="00E91923"/>
    <w:rsid w:val="00E92689"/>
    <w:rsid w:val="00EB65CE"/>
    <w:rsid w:val="00EC27B6"/>
    <w:rsid w:val="00EC3794"/>
    <w:rsid w:val="00EC5B4A"/>
    <w:rsid w:val="00EE0AE7"/>
    <w:rsid w:val="00EF1334"/>
    <w:rsid w:val="00F06C98"/>
    <w:rsid w:val="00F306E4"/>
    <w:rsid w:val="00F32457"/>
    <w:rsid w:val="00F331A9"/>
    <w:rsid w:val="00F35839"/>
    <w:rsid w:val="00F368CE"/>
    <w:rsid w:val="00F520B0"/>
    <w:rsid w:val="00F8412B"/>
    <w:rsid w:val="00F85F41"/>
    <w:rsid w:val="00F8600B"/>
    <w:rsid w:val="00F92CB1"/>
    <w:rsid w:val="00F97532"/>
    <w:rsid w:val="00FA1836"/>
    <w:rsid w:val="00FC272E"/>
    <w:rsid w:val="00FC743C"/>
    <w:rsid w:val="00FD5BF4"/>
    <w:rsid w:val="00FD61C4"/>
    <w:rsid w:val="00FE5643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465F-8D6B-41FF-8504-12D5F35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3C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2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332AB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3A01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uvlaka 2,uvlaka 3"/>
    <w:basedOn w:val="Normal"/>
    <w:link w:val="TijelotekstaChar"/>
    <w:unhideWhenUsed/>
    <w:rsid w:val="003A01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3A0145"/>
  </w:style>
  <w:style w:type="table" w:customStyle="1" w:styleId="Reetkatablice1">
    <w:name w:val="Rešetka tablice1"/>
    <w:basedOn w:val="Obinatablica"/>
    <w:next w:val="Reetkatablice"/>
    <w:uiPriority w:val="39"/>
    <w:rsid w:val="003A01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3A01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A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D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DD2212"/>
  </w:style>
  <w:style w:type="character" w:customStyle="1" w:styleId="eop">
    <w:name w:val="eop"/>
    <w:basedOn w:val="Zadanifontodlomka"/>
    <w:rsid w:val="00DD2212"/>
  </w:style>
  <w:style w:type="character" w:styleId="Hiperveza">
    <w:name w:val="Hyperlink"/>
    <w:basedOn w:val="Zadanifontodlomka"/>
    <w:uiPriority w:val="99"/>
    <w:semiHidden/>
    <w:unhideWhenUsed/>
    <w:rsid w:val="005E4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gi.gov.hr/UserDocsImages/dokumenti/NPOO/EO_ZJS_NPOO/20250116_Odluka_povecanje_alokacij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Vezmar</dc:creator>
  <cp:keywords/>
  <dc:description/>
  <cp:lastModifiedBy>Željka Vezmar</cp:lastModifiedBy>
  <cp:revision>2</cp:revision>
  <dcterms:created xsi:type="dcterms:W3CDTF">2025-02-12T13:08:00Z</dcterms:created>
  <dcterms:modified xsi:type="dcterms:W3CDTF">2025-02-12T13:08:00Z</dcterms:modified>
</cp:coreProperties>
</file>