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3C8" w:rsidRDefault="00E003C8" w:rsidP="00E003C8"/>
    <w:p w:rsidR="00E003C8" w:rsidRDefault="00E003C8" w:rsidP="00E003C8"/>
    <w:p w:rsidR="00E003C8" w:rsidRDefault="00067335" w:rsidP="00E003C8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E3A3854" wp14:editId="6A8FB51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086350" cy="1050475"/>
            <wp:effectExtent l="0" t="0" r="0" b="0"/>
            <wp:wrapNone/>
            <wp:docPr id="1" name="Slika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513" cy="10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03C8" w:rsidRDefault="00E003C8" w:rsidP="00E003C8"/>
    <w:p w:rsidR="00E003C8" w:rsidRDefault="00E003C8" w:rsidP="00E003C8"/>
    <w:p w:rsidR="00E003C8" w:rsidRDefault="00E003C8" w:rsidP="00E003C8"/>
    <w:p w:rsidR="00E003C8" w:rsidRDefault="00E003C8" w:rsidP="00E003C8"/>
    <w:p w:rsidR="00067335" w:rsidRPr="004858DE" w:rsidRDefault="00067335" w:rsidP="00067335">
      <w:pPr>
        <w:spacing w:after="0"/>
        <w:ind w:left="-567"/>
        <w:rPr>
          <w:color w:val="1F4E79"/>
          <w:sz w:val="24"/>
          <w:szCs w:val="24"/>
        </w:rPr>
      </w:pPr>
      <w:r w:rsidRPr="004858DE">
        <w:rPr>
          <w:color w:val="1F4E79"/>
          <w:sz w:val="24"/>
          <w:szCs w:val="24"/>
        </w:rPr>
        <w:t>Matice hrvatske 15</w:t>
      </w:r>
    </w:p>
    <w:p w:rsidR="00067335" w:rsidRPr="004858DE" w:rsidRDefault="00067335" w:rsidP="00067335">
      <w:pPr>
        <w:spacing w:after="0"/>
        <w:ind w:left="-567"/>
        <w:rPr>
          <w:color w:val="1F4E79"/>
          <w:sz w:val="24"/>
          <w:szCs w:val="24"/>
        </w:rPr>
      </w:pPr>
      <w:r w:rsidRPr="004858DE">
        <w:rPr>
          <w:color w:val="1F4E79"/>
          <w:sz w:val="24"/>
          <w:szCs w:val="24"/>
        </w:rPr>
        <w:t>43000 Bjelovar</w:t>
      </w:r>
    </w:p>
    <w:p w:rsidR="00067335" w:rsidRPr="004858DE" w:rsidRDefault="00067335" w:rsidP="00067335">
      <w:pPr>
        <w:spacing w:after="0"/>
        <w:ind w:left="-567"/>
        <w:rPr>
          <w:color w:val="1F4E79"/>
          <w:sz w:val="24"/>
          <w:szCs w:val="24"/>
        </w:rPr>
      </w:pPr>
      <w:r w:rsidRPr="004858DE">
        <w:rPr>
          <w:color w:val="1F4E79"/>
          <w:sz w:val="24"/>
          <w:szCs w:val="24"/>
        </w:rPr>
        <w:t>e-mail:</w:t>
      </w:r>
      <w:r>
        <w:rPr>
          <w:color w:val="1F4E79"/>
          <w:sz w:val="24"/>
          <w:szCs w:val="24"/>
        </w:rPr>
        <w:t xml:space="preserve"> uprava@zzjz-bjelovar.hr</w:t>
      </w:r>
      <w:r w:rsidRPr="004858DE">
        <w:rPr>
          <w:color w:val="1F4E79"/>
          <w:sz w:val="24"/>
          <w:szCs w:val="24"/>
        </w:rPr>
        <w:t xml:space="preserve"> </w:t>
      </w:r>
    </w:p>
    <w:p w:rsidR="00067335" w:rsidRDefault="00067335" w:rsidP="00067335">
      <w:pPr>
        <w:spacing w:after="0"/>
        <w:ind w:left="-567"/>
        <w:rPr>
          <w:color w:val="1F4E79"/>
          <w:sz w:val="24"/>
          <w:szCs w:val="24"/>
        </w:rPr>
      </w:pPr>
      <w:r w:rsidRPr="004858DE">
        <w:rPr>
          <w:color w:val="1F4E79"/>
          <w:sz w:val="24"/>
          <w:szCs w:val="24"/>
        </w:rPr>
        <w:t>OIB: 57284631035</w:t>
      </w:r>
    </w:p>
    <w:p w:rsidR="00067335" w:rsidRDefault="00067335" w:rsidP="00067335">
      <w:pPr>
        <w:spacing w:after="0"/>
        <w:ind w:left="-567"/>
        <w:rPr>
          <w:color w:val="1F4E79"/>
          <w:sz w:val="24"/>
          <w:szCs w:val="24"/>
        </w:rPr>
      </w:pPr>
    </w:p>
    <w:p w:rsidR="00067335" w:rsidRDefault="00067335" w:rsidP="00067335">
      <w:pPr>
        <w:spacing w:after="0"/>
        <w:ind w:left="-567"/>
        <w:rPr>
          <w:color w:val="1F4E79"/>
          <w:sz w:val="24"/>
          <w:szCs w:val="24"/>
        </w:rPr>
      </w:pPr>
    </w:p>
    <w:p w:rsidR="00067335" w:rsidRDefault="00067335" w:rsidP="00067335">
      <w:pPr>
        <w:spacing w:after="0"/>
        <w:ind w:left="-567"/>
        <w:rPr>
          <w:color w:val="1F4E79"/>
          <w:sz w:val="24"/>
          <w:szCs w:val="24"/>
        </w:rPr>
      </w:pPr>
    </w:p>
    <w:p w:rsidR="00067335" w:rsidRDefault="00067335" w:rsidP="00067335">
      <w:pPr>
        <w:spacing w:after="0"/>
        <w:ind w:left="-567"/>
        <w:rPr>
          <w:color w:val="1F4E79"/>
          <w:sz w:val="24"/>
          <w:szCs w:val="24"/>
        </w:rPr>
      </w:pPr>
    </w:p>
    <w:p w:rsidR="00067335" w:rsidRPr="004858DE" w:rsidRDefault="00067335" w:rsidP="00067335">
      <w:pPr>
        <w:spacing w:after="0"/>
        <w:ind w:left="-567"/>
        <w:rPr>
          <w:color w:val="1F4E79"/>
          <w:sz w:val="24"/>
          <w:szCs w:val="24"/>
        </w:rPr>
      </w:pPr>
    </w:p>
    <w:p w:rsidR="00E003C8" w:rsidRDefault="00E003C8" w:rsidP="00E003C8"/>
    <w:p w:rsidR="00E003C8" w:rsidRDefault="00E003C8" w:rsidP="00E003C8"/>
    <w:p w:rsidR="00E003C8" w:rsidRDefault="00E003C8" w:rsidP="00E003C8"/>
    <w:p w:rsidR="00E003C8" w:rsidRDefault="00E003C8" w:rsidP="00E003C8">
      <w:pPr>
        <w:jc w:val="center"/>
      </w:pPr>
      <w:r>
        <w:t>ZAPISNIK</w:t>
      </w:r>
    </w:p>
    <w:p w:rsidR="00E003C8" w:rsidRDefault="00E003C8" w:rsidP="00E003C8"/>
    <w:p w:rsidR="00E003C8" w:rsidRDefault="00BF075B" w:rsidP="006A5D8A">
      <w:pPr>
        <w:ind w:firstLine="708"/>
      </w:pPr>
      <w:r>
        <w:t>Sa 45</w:t>
      </w:r>
      <w:r w:rsidR="00E003C8">
        <w:t xml:space="preserve">. </w:t>
      </w:r>
      <w:r w:rsidR="008B12C6">
        <w:t xml:space="preserve">elektronske </w:t>
      </w:r>
      <w:r w:rsidR="00E003C8">
        <w:t>sjednice Upravnog vijeća Zavoda za javno zdravstvo Bjelovarsko – bilogo</w:t>
      </w:r>
      <w:r w:rsidR="00FE5643">
        <w:t xml:space="preserve">rske </w:t>
      </w:r>
      <w:r>
        <w:t>Županije održane dana 14.02.2025. godine (petak</w:t>
      </w:r>
      <w:r w:rsidR="00E003C8">
        <w:t>)</w:t>
      </w:r>
    </w:p>
    <w:p w:rsidR="00E003C8" w:rsidRDefault="00E003C8" w:rsidP="00E003C8"/>
    <w:p w:rsidR="00FA1836" w:rsidRDefault="00FA1836"/>
    <w:p w:rsidR="00E003C8" w:rsidRDefault="00E003C8"/>
    <w:p w:rsidR="00E003C8" w:rsidRDefault="00E003C8"/>
    <w:p w:rsidR="00E003C8" w:rsidRDefault="00E003C8"/>
    <w:p w:rsidR="00E003C8" w:rsidRDefault="00E003C8"/>
    <w:p w:rsidR="00E003C8" w:rsidRDefault="00E003C8"/>
    <w:p w:rsidR="006A5D8A" w:rsidRDefault="006A5D8A"/>
    <w:p w:rsidR="006A5D8A" w:rsidRDefault="006A5D8A"/>
    <w:p w:rsidR="00FC4E47" w:rsidRDefault="00FC4E47"/>
    <w:p w:rsidR="00E003C8" w:rsidRDefault="00E003C8"/>
    <w:p w:rsidR="00C022F2" w:rsidRDefault="00C022F2" w:rsidP="00FC4E47">
      <w:pPr>
        <w:jc w:val="center"/>
      </w:pPr>
      <w:r>
        <w:lastRenderedPageBreak/>
        <w:t>ZAKLJUČCI  I ODLUKE</w:t>
      </w:r>
    </w:p>
    <w:p w:rsidR="00FC4E47" w:rsidRPr="006A5D8A" w:rsidRDefault="00FC4E47" w:rsidP="00FC4E47">
      <w:pPr>
        <w:jc w:val="center"/>
      </w:pPr>
    </w:p>
    <w:p w:rsidR="00C022F2" w:rsidRPr="006A5D8A" w:rsidRDefault="00BF075B" w:rsidP="00FC4E47">
      <w:pPr>
        <w:ind w:firstLine="708"/>
      </w:pPr>
      <w:r>
        <w:t>Sa 45</w:t>
      </w:r>
      <w:r w:rsidR="00E003C8" w:rsidRPr="006A5D8A">
        <w:t xml:space="preserve">. </w:t>
      </w:r>
      <w:r w:rsidR="006A5D8A" w:rsidRPr="006A5D8A">
        <w:t xml:space="preserve">elektronske </w:t>
      </w:r>
      <w:r w:rsidR="00E003C8" w:rsidRPr="006A5D8A">
        <w:t>sjednice Upravnog vijeća Zavoda za javno zdravstvo Bjelovarsko – bilogor</w:t>
      </w:r>
      <w:r w:rsidR="00FE5643" w:rsidRPr="006A5D8A">
        <w:t>ske ž</w:t>
      </w:r>
      <w:r>
        <w:t>upanije održane dana  14.02.2025. godine (petak</w:t>
      </w:r>
      <w:r w:rsidR="006A5D8A" w:rsidRPr="006A5D8A">
        <w:t>).</w:t>
      </w:r>
    </w:p>
    <w:p w:rsidR="00C022F2" w:rsidRPr="00057017" w:rsidRDefault="002E0E14" w:rsidP="00057017">
      <w:pPr>
        <w:jc w:val="center"/>
      </w:pPr>
      <w:r w:rsidRPr="006A5D8A">
        <w:t xml:space="preserve">Točka 1. </w:t>
      </w:r>
    </w:p>
    <w:p w:rsidR="00BF075B" w:rsidRPr="00FC4E47" w:rsidRDefault="00C022F2" w:rsidP="00FC4E47">
      <w:pPr>
        <w:jc w:val="center"/>
      </w:pPr>
      <w:r w:rsidRPr="00057017">
        <w:t>ODLUKA</w:t>
      </w:r>
    </w:p>
    <w:p w:rsidR="00BF075B" w:rsidRPr="00FC4E47" w:rsidRDefault="00FC4E47" w:rsidP="00FC4E47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1.</w:t>
      </w:r>
    </w:p>
    <w:p w:rsidR="00BF075B" w:rsidRDefault="00BF075B" w:rsidP="00BF075B">
      <w:pPr>
        <w:jc w:val="both"/>
        <w:rPr>
          <w:rFonts w:cstheme="minorHAnsi"/>
        </w:rPr>
      </w:pPr>
      <w:r w:rsidRPr="00FC4E47">
        <w:rPr>
          <w:rFonts w:cstheme="minorHAnsi"/>
        </w:rPr>
        <w:t xml:space="preserve">      </w:t>
      </w:r>
      <w:r w:rsidR="00FC4E47">
        <w:rPr>
          <w:rFonts w:cstheme="minorHAnsi"/>
        </w:rPr>
        <w:tab/>
      </w:r>
      <w:r w:rsidRPr="00FC4E47">
        <w:rPr>
          <w:rFonts w:cstheme="minorHAnsi"/>
        </w:rPr>
        <w:t xml:space="preserve">Ovlašćuje </w:t>
      </w:r>
      <w:r w:rsidR="008C5924">
        <w:rPr>
          <w:rFonts w:cstheme="minorHAnsi"/>
        </w:rPr>
        <w:t>se R</w:t>
      </w:r>
      <w:r w:rsidRPr="00FC4E47">
        <w:rPr>
          <w:rFonts w:cstheme="minorHAnsi"/>
        </w:rPr>
        <w:t xml:space="preserve">avnatelj Zavoda za javno zdravstvo Bjelovarsko-bilogorske županije, Vedran Trupac, </w:t>
      </w:r>
      <w:proofErr w:type="spellStart"/>
      <w:r w:rsidRPr="00FC4E47">
        <w:rPr>
          <w:rFonts w:cstheme="minorHAnsi"/>
        </w:rPr>
        <w:t>mag.sanit.ing</w:t>
      </w:r>
      <w:proofErr w:type="spellEnd"/>
      <w:r w:rsidRPr="00FC4E47">
        <w:rPr>
          <w:rFonts w:cstheme="minorHAnsi"/>
        </w:rPr>
        <w:t>., za donošenje odluke o početku postupka javne nabave sukladno Zakonu o javnoj nabavi („Narodne novine“ br. 120/16, 114/22), odluke o odabiru/poništenju, uključujući i potpisivanje ugovora o javnoj nabavi radova:</w:t>
      </w:r>
    </w:p>
    <w:p w:rsidR="00FC4E47" w:rsidRPr="00FC4E47" w:rsidRDefault="00FC4E47" w:rsidP="00BF075B">
      <w:pPr>
        <w:jc w:val="both"/>
        <w:rPr>
          <w:rFonts w:cstheme="minorHAnsi"/>
        </w:rPr>
      </w:pPr>
    </w:p>
    <w:p w:rsidR="00BF075B" w:rsidRPr="00FC4E47" w:rsidRDefault="00BF075B" w:rsidP="00FC4E47">
      <w:pPr>
        <w:jc w:val="center"/>
        <w:rPr>
          <w:rFonts w:cstheme="minorHAnsi"/>
          <w:b/>
          <w:bCs/>
        </w:rPr>
      </w:pPr>
      <w:r w:rsidRPr="00FC4E47">
        <w:rPr>
          <w:rFonts w:cstheme="minorHAnsi"/>
          <w:b/>
          <w:bCs/>
        </w:rPr>
        <w:t>Nabava radova energetske obnove Zavoda za javno zdravstvo Bjelovarsko-bilogorske županije</w:t>
      </w:r>
    </w:p>
    <w:p w:rsidR="00BF075B" w:rsidRPr="00FC4E47" w:rsidRDefault="00FC4E47" w:rsidP="00FC4E47">
      <w:pPr>
        <w:jc w:val="center"/>
        <w:rPr>
          <w:rFonts w:cstheme="minorHAnsi"/>
        </w:rPr>
      </w:pPr>
      <w:r>
        <w:rPr>
          <w:rFonts w:cstheme="minorHAnsi"/>
        </w:rPr>
        <w:t>Članak 2.</w:t>
      </w:r>
    </w:p>
    <w:p w:rsidR="00BF075B" w:rsidRPr="00FC4E47" w:rsidRDefault="00BF075B" w:rsidP="00BF075B">
      <w:pPr>
        <w:jc w:val="both"/>
        <w:rPr>
          <w:rFonts w:cstheme="minorHAnsi"/>
        </w:rPr>
      </w:pPr>
      <w:r w:rsidRPr="00FC4E47">
        <w:rPr>
          <w:rFonts w:cstheme="minorHAnsi"/>
        </w:rPr>
        <w:t xml:space="preserve">      </w:t>
      </w:r>
      <w:r w:rsidR="00FC4E47">
        <w:rPr>
          <w:rFonts w:cstheme="minorHAnsi"/>
        </w:rPr>
        <w:tab/>
      </w:r>
      <w:r w:rsidRPr="00FC4E47">
        <w:rPr>
          <w:rFonts w:cstheme="minorHAnsi"/>
        </w:rPr>
        <w:t>Sukladno članku 298.st.1. t. 9. Zakona o javnoj nabavi („Narodne novine“ br. 120/16, 114/22) javni naručitelj obvezan je poništiti postupak javne nabave ako je cijena najpovoljnije ponude veća od procijenjene vrijednosti nabave, osim ako javni naručitelj ima ili će imati osigurana sredstva.</w:t>
      </w:r>
    </w:p>
    <w:p w:rsidR="00BF075B" w:rsidRPr="00FC4E47" w:rsidRDefault="00BF075B" w:rsidP="00BF075B">
      <w:pPr>
        <w:jc w:val="both"/>
        <w:rPr>
          <w:rFonts w:cstheme="minorHAnsi"/>
        </w:rPr>
      </w:pPr>
      <w:r w:rsidRPr="00FC4E47">
        <w:rPr>
          <w:rFonts w:cstheme="minorHAnsi"/>
        </w:rPr>
        <w:t xml:space="preserve">      </w:t>
      </w:r>
      <w:r w:rsidR="00FC4E47">
        <w:rPr>
          <w:rFonts w:cstheme="minorHAnsi"/>
        </w:rPr>
        <w:tab/>
      </w:r>
      <w:r w:rsidRPr="00FC4E47">
        <w:rPr>
          <w:rFonts w:cstheme="minorHAnsi"/>
        </w:rPr>
        <w:t>Ako će cijena najpovoljnije ponude biti veća od procijenjene v</w:t>
      </w:r>
      <w:r w:rsidR="008C5924">
        <w:rPr>
          <w:rFonts w:cstheme="minorHAnsi"/>
        </w:rPr>
        <w:t>rijednosti nabave ovlašćuje se R</w:t>
      </w:r>
      <w:bookmarkStart w:id="0" w:name="_GoBack"/>
      <w:bookmarkEnd w:id="0"/>
      <w:r w:rsidRPr="00FC4E47">
        <w:rPr>
          <w:rFonts w:cstheme="minorHAnsi"/>
        </w:rPr>
        <w:t xml:space="preserve">avnatelj Zavoda za javno zdravstvo Bjelovarsko-bilogorske županije, Vedran Trupac, </w:t>
      </w:r>
      <w:proofErr w:type="spellStart"/>
      <w:r w:rsidRPr="00FC4E47">
        <w:rPr>
          <w:rFonts w:cstheme="minorHAnsi"/>
        </w:rPr>
        <w:t>mag.sanit.ing</w:t>
      </w:r>
      <w:proofErr w:type="spellEnd"/>
      <w:r w:rsidRPr="00FC4E47">
        <w:rPr>
          <w:rFonts w:cstheme="minorHAnsi"/>
        </w:rPr>
        <w:t xml:space="preserve">. za donošenje </w:t>
      </w:r>
      <w:r w:rsidR="00FC4E47">
        <w:rPr>
          <w:rFonts w:cstheme="minorHAnsi"/>
        </w:rPr>
        <w:t xml:space="preserve">odluke o osiguranju sredstava. </w:t>
      </w:r>
    </w:p>
    <w:p w:rsidR="00BF075B" w:rsidRPr="00FC4E47" w:rsidRDefault="00FC4E47" w:rsidP="00FC4E47">
      <w:pPr>
        <w:jc w:val="center"/>
        <w:rPr>
          <w:rFonts w:cstheme="minorHAnsi"/>
        </w:rPr>
      </w:pPr>
      <w:r>
        <w:rPr>
          <w:rFonts w:cstheme="minorHAnsi"/>
        </w:rPr>
        <w:t xml:space="preserve">Članak 3. </w:t>
      </w:r>
    </w:p>
    <w:p w:rsidR="00BF075B" w:rsidRPr="00FC4E47" w:rsidRDefault="00BF075B" w:rsidP="00BF075B">
      <w:pPr>
        <w:rPr>
          <w:rFonts w:cstheme="minorHAnsi"/>
        </w:rPr>
      </w:pPr>
      <w:r w:rsidRPr="00FC4E47">
        <w:rPr>
          <w:rFonts w:cstheme="minorHAnsi"/>
        </w:rPr>
        <w:t xml:space="preserve">      </w:t>
      </w:r>
      <w:r w:rsidR="00FC4E47">
        <w:rPr>
          <w:rFonts w:cstheme="minorHAnsi"/>
        </w:rPr>
        <w:tab/>
      </w:r>
      <w:r w:rsidRPr="00FC4E47">
        <w:rPr>
          <w:rFonts w:cstheme="minorHAnsi"/>
        </w:rPr>
        <w:t>Ova Odluka stupa na snagu danom suglasnosti osnivača.</w:t>
      </w:r>
    </w:p>
    <w:p w:rsidR="00BF075B" w:rsidRPr="00057017" w:rsidRDefault="00BF075B" w:rsidP="00FC4E47"/>
    <w:p w:rsidR="00B55454" w:rsidRPr="00057017" w:rsidRDefault="00B55454" w:rsidP="00B55454">
      <w:pPr>
        <w:jc w:val="center"/>
      </w:pPr>
      <w:r w:rsidRPr="00057017">
        <w:t xml:space="preserve">Točka 2. </w:t>
      </w:r>
    </w:p>
    <w:p w:rsidR="00FC4E47" w:rsidRPr="00614F90" w:rsidRDefault="00FC4E47" w:rsidP="00FC4E4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ODLUKA</w:t>
      </w:r>
      <w:r w:rsidRPr="00614F90">
        <w:rPr>
          <w:b/>
          <w:bCs/>
          <w:sz w:val="24"/>
          <w:szCs w:val="24"/>
        </w:rPr>
        <w:t xml:space="preserve"> O USVAJANJU C</w:t>
      </w:r>
      <w:r>
        <w:rPr>
          <w:b/>
          <w:bCs/>
          <w:sz w:val="24"/>
          <w:szCs w:val="24"/>
        </w:rPr>
        <w:t>I</w:t>
      </w:r>
      <w:r w:rsidRPr="00614F90">
        <w:rPr>
          <w:b/>
          <w:bCs/>
          <w:sz w:val="24"/>
          <w:szCs w:val="24"/>
        </w:rPr>
        <w:t>JEN</w:t>
      </w:r>
      <w:r>
        <w:rPr>
          <w:b/>
          <w:bCs/>
          <w:sz w:val="24"/>
          <w:szCs w:val="24"/>
        </w:rPr>
        <w:t>E</w:t>
      </w:r>
      <w:r w:rsidRPr="00614F90">
        <w:rPr>
          <w:b/>
          <w:bCs/>
          <w:sz w:val="24"/>
          <w:szCs w:val="24"/>
        </w:rPr>
        <w:t xml:space="preserve"> USLUG</w:t>
      </w:r>
      <w:r>
        <w:rPr>
          <w:b/>
          <w:bCs/>
          <w:sz w:val="24"/>
          <w:szCs w:val="24"/>
        </w:rPr>
        <w:t>A</w:t>
      </w:r>
      <w:r w:rsidRPr="00614F90">
        <w:rPr>
          <w:b/>
          <w:bCs/>
          <w:sz w:val="24"/>
          <w:szCs w:val="24"/>
        </w:rPr>
        <w:t xml:space="preserve"> </w:t>
      </w:r>
    </w:p>
    <w:p w:rsidR="00FC4E47" w:rsidRPr="00614F90" w:rsidRDefault="00FC4E47" w:rsidP="00FC4E47">
      <w:pPr>
        <w:jc w:val="center"/>
        <w:rPr>
          <w:b/>
          <w:bCs/>
          <w:sz w:val="24"/>
          <w:szCs w:val="24"/>
        </w:rPr>
      </w:pPr>
      <w:r w:rsidRPr="00614F90">
        <w:rPr>
          <w:b/>
          <w:bCs/>
          <w:sz w:val="24"/>
          <w:szCs w:val="24"/>
        </w:rPr>
        <w:t>ZAVODA ZA JAVNO ZDRAVSTVO BJ</w:t>
      </w:r>
      <w:r>
        <w:rPr>
          <w:b/>
          <w:bCs/>
          <w:sz w:val="24"/>
          <w:szCs w:val="24"/>
        </w:rPr>
        <w:t xml:space="preserve">ELOVARSKO- BILOGORSKE ŽUPANIJE </w:t>
      </w:r>
    </w:p>
    <w:p w:rsidR="00FC4E47" w:rsidRPr="00FC4E47" w:rsidRDefault="00FC4E47" w:rsidP="00FC4E47">
      <w:pPr>
        <w:pStyle w:val="Odlomakpopisa"/>
        <w:numPr>
          <w:ilvl w:val="0"/>
          <w:numId w:val="40"/>
        </w:numPr>
        <w:spacing w:after="0"/>
        <w:rPr>
          <w:rFonts w:cstheme="minorHAnsi"/>
        </w:rPr>
      </w:pPr>
      <w:r w:rsidRPr="00FC4E47">
        <w:rPr>
          <w:rFonts w:cstheme="minorHAnsi"/>
        </w:rPr>
        <w:t xml:space="preserve">Usluga </w:t>
      </w:r>
      <w:proofErr w:type="spellStart"/>
      <w:r w:rsidRPr="00FC4E47">
        <w:rPr>
          <w:rFonts w:eastAsia="Times New Roman" w:cstheme="minorHAnsi"/>
          <w:color w:val="000000"/>
          <w:lang w:val="en-GB" w:eastAsia="hr-HR"/>
        </w:rPr>
        <w:t>uzorkovanja</w:t>
      </w:r>
      <w:proofErr w:type="spellEnd"/>
      <w:r w:rsidRPr="00FC4E47">
        <w:rPr>
          <w:rFonts w:eastAsia="Times New Roman" w:cstheme="minorHAnsi"/>
          <w:color w:val="000000"/>
          <w:lang w:val="en-GB" w:eastAsia="hr-HR"/>
        </w:rPr>
        <w:t xml:space="preserve"> </w:t>
      </w:r>
      <w:proofErr w:type="spellStart"/>
      <w:r w:rsidRPr="00FC4E47">
        <w:rPr>
          <w:rFonts w:eastAsia="Times New Roman" w:cstheme="minorHAnsi"/>
          <w:color w:val="000000"/>
          <w:lang w:val="en-GB" w:eastAsia="hr-HR"/>
        </w:rPr>
        <w:t>hrane</w:t>
      </w:r>
      <w:proofErr w:type="spellEnd"/>
      <w:r w:rsidRPr="00FC4E47">
        <w:rPr>
          <w:rFonts w:eastAsia="Times New Roman" w:cstheme="minorHAnsi"/>
          <w:color w:val="000000"/>
          <w:lang w:val="en-GB" w:eastAsia="hr-HR"/>
        </w:rPr>
        <w:t xml:space="preserve"> </w:t>
      </w:r>
      <w:proofErr w:type="spellStart"/>
      <w:r w:rsidRPr="00FC4E47">
        <w:rPr>
          <w:rFonts w:eastAsia="Times New Roman" w:cstheme="minorHAnsi"/>
          <w:color w:val="000000"/>
          <w:lang w:val="en-GB" w:eastAsia="hr-HR"/>
        </w:rPr>
        <w:t>na</w:t>
      </w:r>
      <w:proofErr w:type="spellEnd"/>
      <w:r w:rsidRPr="00FC4E47">
        <w:rPr>
          <w:rFonts w:eastAsia="Times New Roman" w:cstheme="minorHAnsi"/>
          <w:color w:val="000000"/>
          <w:lang w:val="en-GB" w:eastAsia="hr-HR"/>
        </w:rPr>
        <w:t xml:space="preserve"> </w:t>
      </w:r>
      <w:proofErr w:type="spellStart"/>
      <w:r w:rsidRPr="00FC4E47">
        <w:rPr>
          <w:rFonts w:eastAsia="Times New Roman" w:cstheme="minorHAnsi"/>
          <w:color w:val="000000"/>
          <w:lang w:val="en-GB" w:eastAsia="hr-HR"/>
        </w:rPr>
        <w:t>akrilamide</w:t>
      </w:r>
      <w:proofErr w:type="spellEnd"/>
      <w:r w:rsidRPr="00FC4E47">
        <w:rPr>
          <w:rFonts w:eastAsia="Times New Roman" w:cstheme="minorHAnsi"/>
          <w:color w:val="000000"/>
          <w:lang w:val="en-GB" w:eastAsia="hr-HR"/>
        </w:rPr>
        <w:t> </w:t>
      </w:r>
      <w:r w:rsidRPr="00FC4E47">
        <w:rPr>
          <w:rFonts w:cstheme="minorHAnsi"/>
        </w:rPr>
        <w:t>:</w:t>
      </w:r>
    </w:p>
    <w:p w:rsidR="00FC4E47" w:rsidRPr="00FC4E47" w:rsidRDefault="00FC4E47" w:rsidP="00FC4E47">
      <w:pPr>
        <w:pStyle w:val="Odlomakpopisa"/>
        <w:spacing w:after="0"/>
        <w:ind w:left="0" w:hanging="720"/>
        <w:rPr>
          <w:rFonts w:cstheme="minorHAnsi"/>
          <w:b/>
          <w:bCs/>
        </w:rPr>
      </w:pPr>
      <w:r w:rsidRPr="00FC4E47">
        <w:rPr>
          <w:rFonts w:cstheme="minorHAnsi"/>
        </w:rPr>
        <w:t xml:space="preserve"> </w:t>
      </w:r>
      <w:bookmarkStart w:id="1" w:name="_Hlk135830627"/>
    </w:p>
    <w:bookmarkEnd w:id="1"/>
    <w:p w:rsidR="00FC4E47" w:rsidRPr="00FC4E47" w:rsidRDefault="00FC4E47" w:rsidP="00FC4E47">
      <w:pPr>
        <w:rPr>
          <w:rFonts w:cstheme="minorHAnsi"/>
        </w:rPr>
      </w:pPr>
      <w:r w:rsidRPr="00FC4E47">
        <w:rPr>
          <w:rFonts w:cstheme="minorHAnsi"/>
        </w:rPr>
        <w:t xml:space="preserve">      Jedinična cijena  =  170,00 €</w:t>
      </w:r>
    </w:p>
    <w:p w:rsidR="00FC4E47" w:rsidRPr="00FC4E47" w:rsidRDefault="00FC4E47" w:rsidP="00FC4E47">
      <w:pPr>
        <w:rPr>
          <w:rFonts w:cstheme="minorHAnsi"/>
        </w:rPr>
      </w:pPr>
      <w:r w:rsidRPr="00FC4E47">
        <w:rPr>
          <w:rFonts w:cstheme="minorHAnsi"/>
        </w:rPr>
        <w:t xml:space="preserve">      Na navedenu cijenu obračunava se PDV 25%.</w:t>
      </w:r>
    </w:p>
    <w:p w:rsidR="00FC4E47" w:rsidRPr="00FC4E47" w:rsidRDefault="00FC4E47" w:rsidP="00FC4E47">
      <w:pPr>
        <w:rPr>
          <w:rFonts w:cstheme="minorHAnsi"/>
        </w:rPr>
      </w:pPr>
      <w:r w:rsidRPr="00FC4E47">
        <w:rPr>
          <w:rFonts w:cstheme="minorHAnsi"/>
        </w:rPr>
        <w:t xml:space="preserve">      Usluga određivanja aktivnosti </w:t>
      </w:r>
      <w:proofErr w:type="spellStart"/>
      <w:r w:rsidRPr="00FC4E47">
        <w:rPr>
          <w:rFonts w:cstheme="minorHAnsi"/>
        </w:rPr>
        <w:t>dijastaze</w:t>
      </w:r>
      <w:proofErr w:type="spellEnd"/>
      <w:r w:rsidRPr="00FC4E47">
        <w:rPr>
          <w:rFonts w:cstheme="minorHAnsi"/>
        </w:rPr>
        <w:t xml:space="preserve"> u medu:</w:t>
      </w:r>
    </w:p>
    <w:p w:rsidR="00FC4E47" w:rsidRPr="00FC4E47" w:rsidRDefault="00FC4E47" w:rsidP="00FC4E47">
      <w:pPr>
        <w:rPr>
          <w:rFonts w:cstheme="minorHAnsi"/>
        </w:rPr>
      </w:pPr>
      <w:r w:rsidRPr="00FC4E47">
        <w:rPr>
          <w:rFonts w:cstheme="minorHAnsi"/>
        </w:rPr>
        <w:t xml:space="preserve">      Jedinična cijena  =  20,00 €</w:t>
      </w:r>
    </w:p>
    <w:p w:rsidR="00FC4E47" w:rsidRDefault="00FC4E47" w:rsidP="00FC4E47">
      <w:pPr>
        <w:rPr>
          <w:rFonts w:cstheme="minorHAnsi"/>
        </w:rPr>
      </w:pPr>
      <w:r w:rsidRPr="00FC4E47">
        <w:rPr>
          <w:rFonts w:cstheme="minorHAnsi"/>
        </w:rPr>
        <w:t xml:space="preserve">      Na naveden</w:t>
      </w:r>
      <w:r>
        <w:rPr>
          <w:rFonts w:cstheme="minorHAnsi"/>
        </w:rPr>
        <w:t>u cijenu obračunava se PDV 25%.</w:t>
      </w:r>
    </w:p>
    <w:p w:rsidR="00FC4E47" w:rsidRPr="00FC4E47" w:rsidRDefault="00FC4E47" w:rsidP="00FC4E47">
      <w:pPr>
        <w:rPr>
          <w:rFonts w:cstheme="minorHAnsi"/>
        </w:rPr>
      </w:pPr>
    </w:p>
    <w:p w:rsidR="00FC4E47" w:rsidRDefault="00FC4E47" w:rsidP="00FC4E47">
      <w:pPr>
        <w:numPr>
          <w:ilvl w:val="0"/>
          <w:numId w:val="40"/>
        </w:numPr>
        <w:spacing w:after="0" w:line="240" w:lineRule="auto"/>
        <w:rPr>
          <w:rFonts w:cstheme="minorHAnsi"/>
        </w:rPr>
      </w:pPr>
      <w:r w:rsidRPr="00FC4E47">
        <w:rPr>
          <w:rFonts w:cstheme="minorHAnsi"/>
        </w:rPr>
        <w:lastRenderedPageBreak/>
        <w:t>Cijene utvrđuje svojom Odlukom Upravno vijeće Zavoda za javno zdravstvo Bjelovarsko-bilogorske županije.</w:t>
      </w:r>
    </w:p>
    <w:p w:rsidR="00FC4E47" w:rsidRPr="00FC4E47" w:rsidRDefault="00FC4E47" w:rsidP="00FC4E47">
      <w:pPr>
        <w:spacing w:after="0" w:line="240" w:lineRule="auto"/>
        <w:ind w:left="360"/>
        <w:rPr>
          <w:rFonts w:cstheme="minorHAnsi"/>
        </w:rPr>
      </w:pPr>
    </w:p>
    <w:p w:rsidR="00FC4E47" w:rsidRPr="00FC4E47" w:rsidRDefault="00FC4E47" w:rsidP="00FC4E47">
      <w:pPr>
        <w:pStyle w:val="Odlomakpopisa"/>
        <w:numPr>
          <w:ilvl w:val="0"/>
          <w:numId w:val="40"/>
        </w:numPr>
        <w:spacing w:after="0"/>
        <w:rPr>
          <w:rFonts w:cstheme="minorHAnsi"/>
        </w:rPr>
      </w:pPr>
      <w:r w:rsidRPr="00FC4E47">
        <w:rPr>
          <w:rFonts w:cstheme="minorHAnsi"/>
        </w:rPr>
        <w:t xml:space="preserve">Ovako utvrđene cijene primjenjuju se od 14.02.2025. godine.  </w:t>
      </w:r>
    </w:p>
    <w:p w:rsidR="00B55454" w:rsidRPr="00B55454" w:rsidRDefault="00B55454" w:rsidP="00B55454">
      <w:pPr>
        <w:jc w:val="center"/>
        <w:rPr>
          <w:sz w:val="24"/>
          <w:szCs w:val="24"/>
        </w:rPr>
      </w:pPr>
    </w:p>
    <w:p w:rsidR="00B55454" w:rsidRPr="00B55454" w:rsidRDefault="00B55454" w:rsidP="00057017">
      <w:pPr>
        <w:jc w:val="both"/>
        <w:rPr>
          <w:rFonts w:cstheme="minorHAnsi"/>
        </w:rPr>
      </w:pPr>
    </w:p>
    <w:p w:rsidR="006A5D8A" w:rsidRPr="006A5D8A" w:rsidRDefault="006A5D8A" w:rsidP="006A5D8A"/>
    <w:p w:rsidR="002E1E29" w:rsidRPr="006A5D8A" w:rsidRDefault="002E1E29" w:rsidP="002E1E29">
      <w:pPr>
        <w:ind w:firstLine="567"/>
        <w:jc w:val="both"/>
      </w:pPr>
    </w:p>
    <w:p w:rsidR="00E003C8" w:rsidRPr="006A5D8A" w:rsidRDefault="00E003C8" w:rsidP="00E003C8">
      <w:pPr>
        <w:ind w:left="4248" w:firstLine="708"/>
      </w:pPr>
      <w:r w:rsidRPr="006A5D8A">
        <w:t>Predsjednik Upravnog vijeća:</w:t>
      </w:r>
    </w:p>
    <w:p w:rsidR="00FE6603" w:rsidRPr="006A5D8A" w:rsidRDefault="00E003C8" w:rsidP="003D47DF">
      <w:r w:rsidRPr="006A5D8A">
        <w:tab/>
      </w:r>
      <w:r w:rsidRPr="006A5D8A">
        <w:tab/>
      </w:r>
      <w:r w:rsidRPr="006A5D8A">
        <w:tab/>
      </w:r>
      <w:r w:rsidRPr="006A5D8A">
        <w:tab/>
      </w:r>
      <w:r w:rsidRPr="006A5D8A">
        <w:tab/>
      </w:r>
      <w:r w:rsidRPr="006A5D8A">
        <w:tab/>
      </w:r>
      <w:r w:rsidRPr="006A5D8A">
        <w:tab/>
        <w:t xml:space="preserve"> Dario Biškup, </w:t>
      </w:r>
      <w:proofErr w:type="spellStart"/>
      <w:r w:rsidRPr="006A5D8A">
        <w:t>univ.spec.oec</w:t>
      </w:r>
      <w:proofErr w:type="spellEnd"/>
      <w:r w:rsidRPr="006A5D8A">
        <w:t>.</w:t>
      </w:r>
    </w:p>
    <w:p w:rsidR="00770A85" w:rsidRDefault="00770A85" w:rsidP="003D47DF"/>
    <w:p w:rsidR="00B7280B" w:rsidRDefault="00B7280B" w:rsidP="003D47DF"/>
    <w:p w:rsidR="00FC4E47" w:rsidRDefault="00FC4E47" w:rsidP="003D47DF"/>
    <w:p w:rsidR="00FC4E47" w:rsidRDefault="00FC4E47" w:rsidP="003D47DF"/>
    <w:p w:rsidR="00FC4E47" w:rsidRDefault="00FC4E47" w:rsidP="003D47DF"/>
    <w:p w:rsidR="00FC4E47" w:rsidRDefault="00FC4E47" w:rsidP="003D47DF"/>
    <w:p w:rsidR="00FC4E47" w:rsidRDefault="00FC4E47" w:rsidP="003D47DF"/>
    <w:p w:rsidR="00FC4E47" w:rsidRDefault="00FC4E47" w:rsidP="003D47DF"/>
    <w:p w:rsidR="00FC4E47" w:rsidRDefault="00FC4E47" w:rsidP="003D47DF"/>
    <w:p w:rsidR="00FC4E47" w:rsidRDefault="00FC4E47" w:rsidP="003D47DF"/>
    <w:p w:rsidR="00FC4E47" w:rsidRDefault="00FC4E47" w:rsidP="003D47DF"/>
    <w:p w:rsidR="00FC4E47" w:rsidRDefault="00FC4E47" w:rsidP="003D47DF"/>
    <w:p w:rsidR="00FC4E47" w:rsidRDefault="00FC4E47" w:rsidP="003D47DF"/>
    <w:p w:rsidR="00FC4E47" w:rsidRDefault="00FC4E47" w:rsidP="003D47DF"/>
    <w:p w:rsidR="00FC4E47" w:rsidRDefault="00FC4E47" w:rsidP="003D47DF"/>
    <w:p w:rsidR="00FC4E47" w:rsidRDefault="00FC4E47" w:rsidP="003D47DF"/>
    <w:p w:rsidR="00FC4E47" w:rsidRDefault="00FC4E47" w:rsidP="003D47DF"/>
    <w:p w:rsidR="00FC4E47" w:rsidRDefault="00FC4E47" w:rsidP="003D47DF"/>
    <w:p w:rsidR="00FC4E47" w:rsidRDefault="00FC4E47" w:rsidP="003D47DF"/>
    <w:p w:rsidR="00FC4E47" w:rsidRDefault="00FC4E47" w:rsidP="003D47DF"/>
    <w:p w:rsidR="00FC4E47" w:rsidRDefault="00FC4E47" w:rsidP="003D47DF"/>
    <w:p w:rsidR="00FC4E47" w:rsidRDefault="00FC4E47" w:rsidP="003D47DF"/>
    <w:p w:rsidR="00C022F2" w:rsidRDefault="00C022F2" w:rsidP="00E003C8"/>
    <w:p w:rsidR="00E003C8" w:rsidRPr="00E003C8" w:rsidRDefault="00E003C8" w:rsidP="00E003C8">
      <w:pPr>
        <w:jc w:val="center"/>
      </w:pPr>
      <w:r w:rsidRPr="00E003C8">
        <w:lastRenderedPageBreak/>
        <w:t xml:space="preserve">ZAPISNIK </w:t>
      </w:r>
    </w:p>
    <w:p w:rsidR="00E003C8" w:rsidRPr="00E003C8" w:rsidRDefault="00BF075B" w:rsidP="00E003C8">
      <w:pPr>
        <w:ind w:firstLine="567"/>
        <w:jc w:val="both"/>
      </w:pPr>
      <w:r>
        <w:t>Sa 45</w:t>
      </w:r>
      <w:r w:rsidR="00E003C8" w:rsidRPr="00E003C8">
        <w:t xml:space="preserve">. </w:t>
      </w:r>
      <w:r w:rsidR="00C26101">
        <w:t xml:space="preserve">elektronske </w:t>
      </w:r>
      <w:r w:rsidR="00E003C8" w:rsidRPr="00E003C8">
        <w:t>sjednice Upravnog vijeća Zavoda za javno zdravstvo Bjelovarsko-bilogo</w:t>
      </w:r>
      <w:r w:rsidR="00EC3794">
        <w:t>r</w:t>
      </w:r>
      <w:r w:rsidR="00FE5643">
        <w:t>sk</w:t>
      </w:r>
      <w:r w:rsidR="00057017">
        <w:t>e županije održane dana 07.11.2024. godine (četvrtak</w:t>
      </w:r>
      <w:r w:rsidR="00C26101">
        <w:t>).</w:t>
      </w:r>
    </w:p>
    <w:p w:rsidR="00E003C8" w:rsidRDefault="00E003C8" w:rsidP="00E003C8">
      <w:pPr>
        <w:jc w:val="both"/>
      </w:pPr>
      <w:r w:rsidRPr="00E003C8">
        <w:t xml:space="preserve">Za sjednicu je predložen slijedeći dnevni red: </w:t>
      </w:r>
    </w:p>
    <w:p w:rsidR="00FC4E47" w:rsidRDefault="00FC4E47" w:rsidP="00FC4E47">
      <w:pPr>
        <w:pStyle w:val="Odlomakpopisa"/>
        <w:numPr>
          <w:ilvl w:val="0"/>
          <w:numId w:val="49"/>
        </w:numPr>
        <w:jc w:val="both"/>
      </w:pPr>
      <w:r>
        <w:t xml:space="preserve">Donošenje Odluke o davanju suglasnosti Ravnatelju o provedbi postupaka javne nabave radova na energetskoj obnovi Zavoda za javno zdravstvo </w:t>
      </w:r>
      <w:r w:rsidR="008C5924">
        <w:t>Bjelovarsko bilogorske županije</w:t>
      </w:r>
    </w:p>
    <w:p w:rsidR="008C5924" w:rsidRDefault="008C5924" w:rsidP="00FC4E47">
      <w:pPr>
        <w:pStyle w:val="Odlomakpopisa"/>
        <w:numPr>
          <w:ilvl w:val="0"/>
          <w:numId w:val="49"/>
        </w:numPr>
        <w:jc w:val="both"/>
      </w:pPr>
      <w:r>
        <w:t xml:space="preserve">Donošenje Odluke o cijenama usluga u Službi za ekologiju Zavoda za javno zdravstvo Bjelovarsko bilogorske županije </w:t>
      </w:r>
    </w:p>
    <w:p w:rsidR="008C5924" w:rsidRDefault="008C5924" w:rsidP="008C5924">
      <w:pPr>
        <w:jc w:val="center"/>
      </w:pPr>
      <w:r>
        <w:t xml:space="preserve">Točka 1. </w:t>
      </w:r>
    </w:p>
    <w:p w:rsidR="008C5924" w:rsidRPr="008C5924" w:rsidRDefault="008C5924" w:rsidP="008C5924">
      <w:pPr>
        <w:jc w:val="both"/>
        <w:rPr>
          <w:rFonts w:cstheme="minorHAnsi"/>
        </w:rPr>
      </w:pPr>
      <w:r w:rsidRPr="008C5924">
        <w:rPr>
          <w:rFonts w:cstheme="minorHAnsi"/>
        </w:rPr>
        <w:t>Fond za zaštitu okoliša i energetsku učinkovitost u sklopu Poziva na dostavu projektnih prijedloga „Energetska obnova zgrada javnog sektora“ prihvatio je projektni prijedlog Prijavitelja Zavoda za javno zdravstvo BBŽ pod nazivom „Energetska obnova Zavoda za javno zdravstvo Bjelovarsko-bilogorske županije na adresi Matice hrvatske 15, Bjelovar“ kod projekta NPOO.C61.1.R1-/1.04.0385.</w:t>
      </w:r>
    </w:p>
    <w:p w:rsidR="008C5924" w:rsidRPr="008C5924" w:rsidRDefault="008C5924" w:rsidP="008C5924">
      <w:pPr>
        <w:jc w:val="both"/>
        <w:rPr>
          <w:rFonts w:eastAsia="Times New Roman" w:cstheme="minorHAnsi"/>
          <w:lang w:eastAsia="hr-HR"/>
        </w:rPr>
      </w:pPr>
      <w:r w:rsidRPr="008C5924">
        <w:rPr>
          <w:rFonts w:eastAsia="Times New Roman" w:cstheme="minorHAnsi"/>
          <w:lang w:eastAsia="hr-HR"/>
        </w:rPr>
        <w:t xml:space="preserve">Procijenjena vrijednost nabave radova je 500.244,02 eura bez PDV-a, odnosno 625.305,03 eura sa PDV-om. Za navedeni projekt odobrena su bespovratna sredstva u iznosu od  317.541,95 eura. Sredstva za gore navedenu nabavu biti će osigurana u Financijskom planu Zavoda za javno zdravstvo  Bjelovarsko-bilogorske županije za 2025. godinu. </w:t>
      </w:r>
    </w:p>
    <w:p w:rsidR="008C5924" w:rsidRPr="008C5924" w:rsidRDefault="008C5924" w:rsidP="008C592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8C5924" w:rsidRPr="008C5924" w:rsidRDefault="008C5924" w:rsidP="008C592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C5924">
        <w:rPr>
          <w:rFonts w:eastAsia="Times New Roman" w:cstheme="minorHAnsi"/>
          <w:lang w:eastAsia="hr-HR"/>
        </w:rPr>
        <w:t>Prema članku 8. Statuta Zavoda za javno zdravstvo Bjelovarsko-bilogorske županije  potrebno je da osnivač Zavoda za javno zdravstvo Bjelovarsko-bilogorske županije da suglasnost  na zaključenje ugovora čija novčana vrijednost prelazi 133.387,81eura.</w:t>
      </w:r>
    </w:p>
    <w:p w:rsidR="008C5924" w:rsidRPr="008C5924" w:rsidRDefault="008C5924" w:rsidP="008C5924">
      <w:pPr>
        <w:jc w:val="both"/>
        <w:rPr>
          <w:rFonts w:eastAsia="Times New Roman" w:cstheme="minorHAnsi"/>
          <w:lang w:eastAsia="hr-HR"/>
        </w:rPr>
      </w:pPr>
    </w:p>
    <w:p w:rsidR="008C5924" w:rsidRPr="008C5924" w:rsidRDefault="008C5924" w:rsidP="008C5924">
      <w:pPr>
        <w:jc w:val="both"/>
        <w:rPr>
          <w:rFonts w:eastAsia="Times New Roman" w:cstheme="minorHAnsi"/>
          <w:lang w:eastAsia="hr-HR"/>
        </w:rPr>
      </w:pPr>
      <w:r w:rsidRPr="008C5924">
        <w:rPr>
          <w:rFonts w:eastAsia="Times New Roman" w:cstheme="minorHAnsi"/>
          <w:lang w:eastAsia="hr-HR"/>
        </w:rPr>
        <w:t>Sukladno gore navedenom potrebno je donijeti Odluka o davanju ovlasti ravnatelju Zavoda za javno zdravstvo Bjelovarsko-bilogorske županije za donošenju odluka o početku postupka javne nabave sukladno Zakonu o javnoj nabavi („Narodne novine“ br. 120/16, 114/22), odluke o odabiru/poništenju, uključujući i potpisivanje ugovora o javnoj nabavi radova.</w:t>
      </w:r>
    </w:p>
    <w:p w:rsidR="008C5924" w:rsidRPr="008C5924" w:rsidRDefault="008C5924" w:rsidP="008C592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C5924">
        <w:rPr>
          <w:rFonts w:eastAsia="Times New Roman" w:cstheme="minorHAnsi"/>
          <w:lang w:eastAsia="hr-HR"/>
        </w:rPr>
        <w:t>Nakon donošenja navedene Odluke zatražiti će se suglasnost osnivača Bjelovarsko-bilogorsku županiju za provedbu postupka javne nabave sukladno Zakonu o javnoj nabavi („Narodne novine“ br. 120/16, 114/22) i potpis sve dokumentacije, uključujući potpisivanje ugovora o javnoj nabavi radova.</w:t>
      </w:r>
    </w:p>
    <w:p w:rsidR="008C5924" w:rsidRDefault="008C5924" w:rsidP="008C5924">
      <w:pPr>
        <w:jc w:val="center"/>
      </w:pPr>
    </w:p>
    <w:p w:rsidR="00540AFB" w:rsidRDefault="008C5924" w:rsidP="00540AFB">
      <w:pPr>
        <w:jc w:val="center"/>
      </w:pPr>
      <w:r>
        <w:t xml:space="preserve">Točka 2. </w:t>
      </w:r>
    </w:p>
    <w:p w:rsidR="008C5924" w:rsidRPr="008C5924" w:rsidRDefault="008C5924" w:rsidP="008C592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C5924">
        <w:rPr>
          <w:rFonts w:eastAsia="Times New Roman" w:cstheme="minorHAnsi"/>
          <w:lang w:eastAsia="hr-HR"/>
        </w:rPr>
        <w:t xml:space="preserve">Nova usluga koju Služba za ekologija uvodi je </w:t>
      </w:r>
      <w:r w:rsidRPr="008C5924">
        <w:rPr>
          <w:rFonts w:eastAsia="Times New Roman" w:cstheme="minorHAnsi"/>
          <w:b/>
          <w:bCs/>
          <w:lang w:eastAsia="hr-HR"/>
        </w:rPr>
        <w:t xml:space="preserve">Usluga uzorkovanja hrane na </w:t>
      </w:r>
      <w:proofErr w:type="spellStart"/>
      <w:r w:rsidRPr="008C5924">
        <w:rPr>
          <w:rFonts w:eastAsia="Times New Roman" w:cstheme="minorHAnsi"/>
          <w:b/>
          <w:bCs/>
          <w:lang w:eastAsia="hr-HR"/>
        </w:rPr>
        <w:t>akrilamide</w:t>
      </w:r>
      <w:proofErr w:type="spellEnd"/>
      <w:r w:rsidRPr="008C5924">
        <w:rPr>
          <w:rFonts w:eastAsia="Times New Roman" w:cstheme="minorHAnsi"/>
          <w:lang w:eastAsia="hr-HR"/>
        </w:rPr>
        <w:t xml:space="preserve">. Cijena usluge je 170,00 eura + </w:t>
      </w:r>
      <w:proofErr w:type="spellStart"/>
      <w:r w:rsidRPr="008C5924">
        <w:rPr>
          <w:rFonts w:eastAsia="Times New Roman" w:cstheme="minorHAnsi"/>
          <w:lang w:eastAsia="hr-HR"/>
        </w:rPr>
        <w:t>pdv</w:t>
      </w:r>
      <w:proofErr w:type="spellEnd"/>
      <w:r w:rsidRPr="008C5924">
        <w:rPr>
          <w:rFonts w:eastAsia="Times New Roman" w:cstheme="minorHAnsi"/>
          <w:lang w:eastAsia="hr-HR"/>
        </w:rPr>
        <w:t xml:space="preserve"> 25%, što ukupno iznosi 212,50 eura.  </w:t>
      </w:r>
    </w:p>
    <w:p w:rsidR="008C5924" w:rsidRPr="008C5924" w:rsidRDefault="008C5924" w:rsidP="008C592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proofErr w:type="spellStart"/>
      <w:r w:rsidRPr="008C5924">
        <w:rPr>
          <w:rFonts w:eastAsia="Times New Roman" w:cstheme="minorHAnsi"/>
          <w:lang w:eastAsia="hr-HR"/>
        </w:rPr>
        <w:t>Akrilamidi</w:t>
      </w:r>
      <w:proofErr w:type="spellEnd"/>
      <w:r w:rsidRPr="008C5924">
        <w:rPr>
          <w:rFonts w:eastAsia="Times New Roman" w:cstheme="minorHAnsi"/>
          <w:lang w:eastAsia="hr-HR"/>
        </w:rPr>
        <w:t xml:space="preserve"> su spojevi koji nastaju u hrani bogatoj škrobom prilikom prženja i pečenja.</w:t>
      </w:r>
    </w:p>
    <w:p w:rsidR="008C5924" w:rsidRPr="008C5924" w:rsidRDefault="008C5924" w:rsidP="008C592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C5924">
        <w:rPr>
          <w:rFonts w:eastAsia="Times New Roman" w:cstheme="minorHAnsi"/>
          <w:lang w:eastAsia="hr-HR"/>
        </w:rPr>
        <w:t xml:space="preserve">Prema HACCAP-u, svi objekti koji imaju takvu pripremu hrane su obavezni imati analize na </w:t>
      </w:r>
      <w:proofErr w:type="spellStart"/>
      <w:r w:rsidRPr="008C5924">
        <w:rPr>
          <w:rFonts w:eastAsia="Times New Roman" w:cstheme="minorHAnsi"/>
          <w:lang w:eastAsia="hr-HR"/>
        </w:rPr>
        <w:t>akrilamide</w:t>
      </w:r>
      <w:proofErr w:type="spellEnd"/>
      <w:r w:rsidRPr="008C5924">
        <w:rPr>
          <w:rFonts w:eastAsia="Times New Roman" w:cstheme="minorHAnsi"/>
          <w:lang w:eastAsia="hr-HR"/>
        </w:rPr>
        <w:t xml:space="preserve"> barem jednom godišnje. </w:t>
      </w:r>
    </w:p>
    <w:p w:rsidR="008C5924" w:rsidRPr="008C5924" w:rsidRDefault="008C5924" w:rsidP="008C592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8C5924" w:rsidRPr="008C5924" w:rsidRDefault="008C5924" w:rsidP="008C592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C5924">
        <w:rPr>
          <w:rFonts w:eastAsia="Times New Roman" w:cstheme="minorHAnsi"/>
          <w:lang w:eastAsia="hr-HR"/>
        </w:rPr>
        <w:t xml:space="preserve"> Za utvrđivanje </w:t>
      </w:r>
      <w:proofErr w:type="spellStart"/>
      <w:r w:rsidRPr="008C5924">
        <w:rPr>
          <w:rFonts w:eastAsia="Times New Roman" w:cstheme="minorHAnsi"/>
          <w:lang w:eastAsia="hr-HR"/>
        </w:rPr>
        <w:t>akrilamida</w:t>
      </w:r>
      <w:proofErr w:type="spellEnd"/>
      <w:r w:rsidRPr="008C5924">
        <w:rPr>
          <w:rFonts w:eastAsia="Times New Roman" w:cstheme="minorHAnsi"/>
          <w:lang w:eastAsia="hr-HR"/>
        </w:rPr>
        <w:t xml:space="preserve"> u hrani je potreban LCMSMS uređaj, kao i uređaj za razaranje uzorka. Ukupna vrijednost navedenih uređaja doseže 500.000,00 eura. Kako trenutno nismo u mogućnosti nabaviti navedenu opremu, a imamo upite za uslugu, odlučeno je da mi </w:t>
      </w:r>
      <w:proofErr w:type="spellStart"/>
      <w:r w:rsidRPr="008C5924">
        <w:rPr>
          <w:rFonts w:eastAsia="Times New Roman" w:cstheme="minorHAnsi"/>
          <w:lang w:eastAsia="hr-HR"/>
        </w:rPr>
        <w:t>uzorkujemo</w:t>
      </w:r>
      <w:proofErr w:type="spellEnd"/>
      <w:r w:rsidRPr="008C5924">
        <w:rPr>
          <w:rFonts w:eastAsia="Times New Roman" w:cstheme="minorHAnsi"/>
          <w:lang w:eastAsia="hr-HR"/>
        </w:rPr>
        <w:t xml:space="preserve"> hranu i šaljemo u ZZJZ „A. Štampar“. Njihova cijena iznosi 110 eura, a naša usluga bi bila 60,00 eura. Tu dolazimo do izlazne cijene od 170,00 + 25% </w:t>
      </w:r>
      <w:proofErr w:type="spellStart"/>
      <w:r w:rsidRPr="008C5924">
        <w:rPr>
          <w:rFonts w:eastAsia="Times New Roman" w:cstheme="minorHAnsi"/>
          <w:lang w:eastAsia="hr-HR"/>
        </w:rPr>
        <w:t>pdv</w:t>
      </w:r>
      <w:proofErr w:type="spellEnd"/>
      <w:r w:rsidRPr="008C5924">
        <w:rPr>
          <w:rFonts w:eastAsia="Times New Roman" w:cstheme="minorHAnsi"/>
          <w:lang w:eastAsia="hr-HR"/>
        </w:rPr>
        <w:t xml:space="preserve">. Istu cijenu za navedenu uslugu ima i Hrvatski Zavod  za javno zdravstvo. </w:t>
      </w:r>
    </w:p>
    <w:p w:rsidR="008C5924" w:rsidRPr="008C5924" w:rsidRDefault="008C5924" w:rsidP="008C592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8C5924" w:rsidRPr="008C5924" w:rsidRDefault="008C5924" w:rsidP="008C592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C5924">
        <w:rPr>
          <w:rFonts w:eastAsia="Times New Roman" w:cstheme="minorHAnsi"/>
          <w:lang w:eastAsia="hr-HR"/>
        </w:rPr>
        <w:t xml:space="preserve">Kod analize meda jedna od glavnih analiza je i </w:t>
      </w:r>
      <w:proofErr w:type="spellStart"/>
      <w:r w:rsidRPr="008C5924">
        <w:rPr>
          <w:rFonts w:eastAsia="Times New Roman" w:cstheme="minorHAnsi"/>
          <w:lang w:eastAsia="hr-HR"/>
        </w:rPr>
        <w:t>dijastaza</w:t>
      </w:r>
      <w:proofErr w:type="spellEnd"/>
      <w:r w:rsidRPr="008C5924">
        <w:rPr>
          <w:rFonts w:eastAsia="Times New Roman" w:cstheme="minorHAnsi"/>
          <w:lang w:eastAsia="hr-HR"/>
        </w:rPr>
        <w:t xml:space="preserve"> u medu. Cijena navedene analize do sada  je iznosila 16,00 eura, a nova cijena je 20,00 eura.  Na navedenu cijenu obračunava se </w:t>
      </w:r>
      <w:proofErr w:type="spellStart"/>
      <w:r w:rsidRPr="008C5924">
        <w:rPr>
          <w:rFonts w:eastAsia="Times New Roman" w:cstheme="minorHAnsi"/>
          <w:lang w:eastAsia="hr-HR"/>
        </w:rPr>
        <w:t>pdv</w:t>
      </w:r>
      <w:proofErr w:type="spellEnd"/>
      <w:r w:rsidRPr="008C5924">
        <w:rPr>
          <w:rFonts w:eastAsia="Times New Roman" w:cstheme="minorHAnsi"/>
          <w:lang w:eastAsia="hr-HR"/>
        </w:rPr>
        <w:t xml:space="preserve"> od 25 % </w:t>
      </w:r>
    </w:p>
    <w:p w:rsidR="008C5924" w:rsidRPr="008C5924" w:rsidRDefault="008C5924" w:rsidP="00540AFB">
      <w:pPr>
        <w:jc w:val="center"/>
        <w:rPr>
          <w:rFonts w:cstheme="minorHAnsi"/>
        </w:rPr>
      </w:pPr>
    </w:p>
    <w:p w:rsidR="00540AFB" w:rsidRDefault="00540AFB" w:rsidP="00540AFB">
      <w:pPr>
        <w:jc w:val="center"/>
      </w:pPr>
    </w:p>
    <w:p w:rsidR="007C0C8E" w:rsidRDefault="007C0C8E" w:rsidP="00540AFB"/>
    <w:p w:rsidR="007721E2" w:rsidRPr="007721E2" w:rsidRDefault="007721E2" w:rsidP="00C26101">
      <w:pPr>
        <w:ind w:left="-567"/>
        <w:jc w:val="both"/>
        <w:rPr>
          <w:rFonts w:cstheme="minorHAnsi"/>
          <w:b/>
          <w:bCs/>
        </w:rPr>
      </w:pPr>
    </w:p>
    <w:p w:rsidR="00067335" w:rsidRDefault="00572527" w:rsidP="00067335">
      <w:r>
        <w:t xml:space="preserve"> </w:t>
      </w:r>
      <w:r w:rsidR="00C312A8">
        <w:t xml:space="preserve">      </w:t>
      </w:r>
      <w:r w:rsidR="00067335">
        <w:t>Zapisničar:</w:t>
      </w:r>
      <w:r w:rsidR="00067335">
        <w:tab/>
      </w:r>
      <w:r w:rsidR="00067335">
        <w:tab/>
      </w:r>
      <w:r w:rsidR="00067335">
        <w:tab/>
      </w:r>
      <w:r w:rsidR="00067335">
        <w:tab/>
      </w:r>
      <w:r w:rsidR="00067335">
        <w:tab/>
      </w:r>
      <w:r w:rsidR="00067335">
        <w:tab/>
        <w:t xml:space="preserve">             Predsjednik Upravnog vijeća:</w:t>
      </w:r>
    </w:p>
    <w:p w:rsidR="00067335" w:rsidRDefault="00C312A8" w:rsidP="00067335">
      <w:r>
        <w:t xml:space="preserve">     </w:t>
      </w:r>
      <w:r w:rsidR="00067335">
        <w:t xml:space="preserve">Željka </w:t>
      </w:r>
      <w:r>
        <w:t>Vezmar</w:t>
      </w:r>
      <w:r>
        <w:tab/>
      </w:r>
      <w:r>
        <w:tab/>
      </w:r>
      <w:r>
        <w:tab/>
      </w:r>
      <w:r>
        <w:tab/>
        <w:t xml:space="preserve">                             </w:t>
      </w:r>
      <w:r w:rsidR="00067335">
        <w:t xml:space="preserve">Dario Biškup, </w:t>
      </w:r>
      <w:proofErr w:type="spellStart"/>
      <w:r w:rsidR="00067335">
        <w:t>univ.spec.oec</w:t>
      </w:r>
      <w:proofErr w:type="spellEnd"/>
      <w:r w:rsidR="00067335">
        <w:t>.</w:t>
      </w:r>
    </w:p>
    <w:p w:rsidR="00E003C8" w:rsidRPr="00FE0BEE" w:rsidRDefault="00E003C8" w:rsidP="00E003C8">
      <w:pPr>
        <w:jc w:val="both"/>
        <w:rPr>
          <w:sz w:val="24"/>
          <w:szCs w:val="24"/>
        </w:rPr>
      </w:pPr>
    </w:p>
    <w:p w:rsidR="00E003C8" w:rsidRPr="00E003C8" w:rsidRDefault="00E003C8" w:rsidP="00E003C8"/>
    <w:p w:rsidR="00E003C8" w:rsidRDefault="00E003C8" w:rsidP="00E003C8">
      <w:pPr>
        <w:ind w:firstLine="567"/>
        <w:rPr>
          <w:sz w:val="24"/>
          <w:szCs w:val="24"/>
        </w:rPr>
      </w:pPr>
    </w:p>
    <w:p w:rsidR="00E003C8" w:rsidRPr="00544377" w:rsidRDefault="00E003C8" w:rsidP="00E003C8">
      <w:pPr>
        <w:ind w:firstLine="567"/>
        <w:rPr>
          <w:sz w:val="24"/>
          <w:szCs w:val="24"/>
        </w:rPr>
      </w:pPr>
    </w:p>
    <w:p w:rsidR="00E003C8" w:rsidRDefault="00E003C8" w:rsidP="00E003C8">
      <w:pPr>
        <w:jc w:val="both"/>
      </w:pPr>
    </w:p>
    <w:p w:rsidR="00E003C8" w:rsidRDefault="00E003C8" w:rsidP="00E003C8">
      <w:pPr>
        <w:ind w:firstLine="708"/>
      </w:pPr>
    </w:p>
    <w:p w:rsidR="00E003C8" w:rsidRDefault="00E003C8"/>
    <w:sectPr w:rsidR="00E00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45207"/>
    <w:multiLevelType w:val="hybridMultilevel"/>
    <w:tmpl w:val="C2EEB50A"/>
    <w:lvl w:ilvl="0" w:tplc="5C0A5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331A25"/>
    <w:multiLevelType w:val="hybridMultilevel"/>
    <w:tmpl w:val="01022C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F58D3"/>
    <w:multiLevelType w:val="hybridMultilevel"/>
    <w:tmpl w:val="D47074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A79DD"/>
    <w:multiLevelType w:val="hybridMultilevel"/>
    <w:tmpl w:val="7F44CD5E"/>
    <w:lvl w:ilvl="0" w:tplc="9DFAF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1D6958"/>
    <w:multiLevelType w:val="hybridMultilevel"/>
    <w:tmpl w:val="C0AE7E80"/>
    <w:lvl w:ilvl="0" w:tplc="6372998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6835BE"/>
    <w:multiLevelType w:val="hybridMultilevel"/>
    <w:tmpl w:val="6AEC69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06A23"/>
    <w:multiLevelType w:val="hybridMultilevel"/>
    <w:tmpl w:val="9AD8B526"/>
    <w:lvl w:ilvl="0" w:tplc="9F423D6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010E18"/>
    <w:multiLevelType w:val="hybridMultilevel"/>
    <w:tmpl w:val="B3EA9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42DEE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27D68"/>
    <w:multiLevelType w:val="hybridMultilevel"/>
    <w:tmpl w:val="6A0EF2A0"/>
    <w:lvl w:ilvl="0" w:tplc="9DFAF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CA693E"/>
    <w:multiLevelType w:val="hybridMultilevel"/>
    <w:tmpl w:val="DC6CC4B2"/>
    <w:lvl w:ilvl="0" w:tplc="BBBE2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E57530"/>
    <w:multiLevelType w:val="hybridMultilevel"/>
    <w:tmpl w:val="568EF332"/>
    <w:lvl w:ilvl="0" w:tplc="7E54DA5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1E7E7D32"/>
    <w:multiLevelType w:val="hybridMultilevel"/>
    <w:tmpl w:val="8912D8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848BD"/>
    <w:multiLevelType w:val="hybridMultilevel"/>
    <w:tmpl w:val="8892D806"/>
    <w:lvl w:ilvl="0" w:tplc="CB9A57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9E6FD4"/>
    <w:multiLevelType w:val="hybridMultilevel"/>
    <w:tmpl w:val="D18EDA16"/>
    <w:lvl w:ilvl="0" w:tplc="CE3A21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07085"/>
    <w:multiLevelType w:val="hybridMultilevel"/>
    <w:tmpl w:val="6AEC69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F0800"/>
    <w:multiLevelType w:val="hybridMultilevel"/>
    <w:tmpl w:val="498847C4"/>
    <w:lvl w:ilvl="0" w:tplc="9CF61926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105E20"/>
    <w:multiLevelType w:val="hybridMultilevel"/>
    <w:tmpl w:val="D47074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65A1E"/>
    <w:multiLevelType w:val="hybridMultilevel"/>
    <w:tmpl w:val="26F85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B6289"/>
    <w:multiLevelType w:val="hybridMultilevel"/>
    <w:tmpl w:val="D35862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068AA"/>
    <w:multiLevelType w:val="hybridMultilevel"/>
    <w:tmpl w:val="DCD21B46"/>
    <w:lvl w:ilvl="0" w:tplc="B7F26A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906EA"/>
    <w:multiLevelType w:val="hybridMultilevel"/>
    <w:tmpl w:val="BE36AC26"/>
    <w:lvl w:ilvl="0" w:tplc="045EC2BC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E7976E5"/>
    <w:multiLevelType w:val="hybridMultilevel"/>
    <w:tmpl w:val="172C6B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F06B3"/>
    <w:multiLevelType w:val="hybridMultilevel"/>
    <w:tmpl w:val="7F44CD5E"/>
    <w:lvl w:ilvl="0" w:tplc="9DFAF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2730729"/>
    <w:multiLevelType w:val="hybridMultilevel"/>
    <w:tmpl w:val="73DAE8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D43A1"/>
    <w:multiLevelType w:val="hybridMultilevel"/>
    <w:tmpl w:val="7F44CD5E"/>
    <w:lvl w:ilvl="0" w:tplc="9DFAF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5AB0739"/>
    <w:multiLevelType w:val="hybridMultilevel"/>
    <w:tmpl w:val="3C1671F4"/>
    <w:lvl w:ilvl="0" w:tplc="8174E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5102B5"/>
    <w:multiLevelType w:val="hybridMultilevel"/>
    <w:tmpl w:val="204ED9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F72D3"/>
    <w:multiLevelType w:val="hybridMultilevel"/>
    <w:tmpl w:val="422630A2"/>
    <w:lvl w:ilvl="0" w:tplc="CA7A27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AD0925"/>
    <w:multiLevelType w:val="hybridMultilevel"/>
    <w:tmpl w:val="0ADAC5B0"/>
    <w:lvl w:ilvl="0" w:tplc="BD10A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3E429E"/>
    <w:multiLevelType w:val="hybridMultilevel"/>
    <w:tmpl w:val="8D6026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7214D"/>
    <w:multiLevelType w:val="hybridMultilevel"/>
    <w:tmpl w:val="3C1671F4"/>
    <w:lvl w:ilvl="0" w:tplc="8174E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6696"/>
    <w:multiLevelType w:val="hybridMultilevel"/>
    <w:tmpl w:val="E5848A42"/>
    <w:lvl w:ilvl="0" w:tplc="AA82BE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95D08CF"/>
    <w:multiLevelType w:val="hybridMultilevel"/>
    <w:tmpl w:val="CCB4CF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475B1E"/>
    <w:multiLevelType w:val="hybridMultilevel"/>
    <w:tmpl w:val="D6BEC712"/>
    <w:lvl w:ilvl="0" w:tplc="CD20E2A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D0E350B"/>
    <w:multiLevelType w:val="hybridMultilevel"/>
    <w:tmpl w:val="66D68A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F0638F"/>
    <w:multiLevelType w:val="hybridMultilevel"/>
    <w:tmpl w:val="6E3EB2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80B24"/>
    <w:multiLevelType w:val="hybridMultilevel"/>
    <w:tmpl w:val="1340C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5578BF"/>
    <w:multiLevelType w:val="hybridMultilevel"/>
    <w:tmpl w:val="2422AD30"/>
    <w:lvl w:ilvl="0" w:tplc="EA488656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5E3087F"/>
    <w:multiLevelType w:val="hybridMultilevel"/>
    <w:tmpl w:val="DC6CC4B2"/>
    <w:lvl w:ilvl="0" w:tplc="BBBE2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6C969B4"/>
    <w:multiLevelType w:val="hybridMultilevel"/>
    <w:tmpl w:val="166C7880"/>
    <w:lvl w:ilvl="0" w:tplc="1CD2EBA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71A0FED"/>
    <w:multiLevelType w:val="hybridMultilevel"/>
    <w:tmpl w:val="E8943C82"/>
    <w:lvl w:ilvl="0" w:tplc="045EC2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A4785"/>
    <w:multiLevelType w:val="hybridMultilevel"/>
    <w:tmpl w:val="EA624F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FE43B7"/>
    <w:multiLevelType w:val="hybridMultilevel"/>
    <w:tmpl w:val="BA84C954"/>
    <w:lvl w:ilvl="0" w:tplc="9C8E80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0803F61"/>
    <w:multiLevelType w:val="hybridMultilevel"/>
    <w:tmpl w:val="91CCD2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6A7C86"/>
    <w:multiLevelType w:val="hybridMultilevel"/>
    <w:tmpl w:val="3C1671F4"/>
    <w:lvl w:ilvl="0" w:tplc="8174E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4B34C20"/>
    <w:multiLevelType w:val="hybridMultilevel"/>
    <w:tmpl w:val="F6EA0E16"/>
    <w:lvl w:ilvl="0" w:tplc="269CB2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5C71D69"/>
    <w:multiLevelType w:val="hybridMultilevel"/>
    <w:tmpl w:val="05EA60FC"/>
    <w:lvl w:ilvl="0" w:tplc="2D3252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212102"/>
    <w:multiLevelType w:val="hybridMultilevel"/>
    <w:tmpl w:val="5CD4A08E"/>
    <w:lvl w:ilvl="0" w:tplc="DC0677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3379F5"/>
    <w:multiLevelType w:val="hybridMultilevel"/>
    <w:tmpl w:val="E10E60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21"/>
  </w:num>
  <w:num w:numId="3">
    <w:abstractNumId w:val="28"/>
  </w:num>
  <w:num w:numId="4">
    <w:abstractNumId w:val="0"/>
  </w:num>
  <w:num w:numId="5">
    <w:abstractNumId w:val="13"/>
  </w:num>
  <w:num w:numId="6">
    <w:abstractNumId w:val="14"/>
  </w:num>
  <w:num w:numId="7">
    <w:abstractNumId w:val="31"/>
  </w:num>
  <w:num w:numId="8">
    <w:abstractNumId w:val="41"/>
  </w:num>
  <w:num w:numId="9">
    <w:abstractNumId w:val="5"/>
  </w:num>
  <w:num w:numId="10">
    <w:abstractNumId w:val="17"/>
  </w:num>
  <w:num w:numId="11">
    <w:abstractNumId w:val="42"/>
  </w:num>
  <w:num w:numId="12">
    <w:abstractNumId w:val="43"/>
  </w:num>
  <w:num w:numId="13">
    <w:abstractNumId w:val="35"/>
  </w:num>
  <w:num w:numId="14">
    <w:abstractNumId w:val="7"/>
  </w:num>
  <w:num w:numId="15">
    <w:abstractNumId w:val="37"/>
  </w:num>
  <w:num w:numId="16">
    <w:abstractNumId w:val="36"/>
  </w:num>
  <w:num w:numId="17">
    <w:abstractNumId w:val="48"/>
  </w:num>
  <w:num w:numId="18">
    <w:abstractNumId w:val="40"/>
  </w:num>
  <w:num w:numId="19">
    <w:abstractNumId w:val="39"/>
  </w:num>
  <w:num w:numId="20">
    <w:abstractNumId w:val="20"/>
  </w:num>
  <w:num w:numId="21">
    <w:abstractNumId w:val="44"/>
  </w:num>
  <w:num w:numId="22">
    <w:abstractNumId w:val="3"/>
  </w:num>
  <w:num w:numId="23">
    <w:abstractNumId w:val="9"/>
  </w:num>
  <w:num w:numId="24">
    <w:abstractNumId w:val="8"/>
  </w:num>
  <w:num w:numId="25">
    <w:abstractNumId w:val="25"/>
  </w:num>
  <w:num w:numId="26">
    <w:abstractNumId w:val="30"/>
  </w:num>
  <w:num w:numId="27">
    <w:abstractNumId w:val="38"/>
  </w:num>
  <w:num w:numId="28">
    <w:abstractNumId w:val="24"/>
  </w:num>
  <w:num w:numId="29">
    <w:abstractNumId w:val="22"/>
  </w:num>
  <w:num w:numId="30">
    <w:abstractNumId w:val="15"/>
  </w:num>
  <w:num w:numId="31">
    <w:abstractNumId w:val="12"/>
  </w:num>
  <w:num w:numId="32">
    <w:abstractNumId w:val="47"/>
  </w:num>
  <w:num w:numId="33">
    <w:abstractNumId w:val="11"/>
  </w:num>
  <w:num w:numId="34">
    <w:abstractNumId w:val="32"/>
  </w:num>
  <w:num w:numId="35">
    <w:abstractNumId w:val="27"/>
  </w:num>
  <w:num w:numId="36">
    <w:abstractNumId w:val="4"/>
  </w:num>
  <w:num w:numId="37">
    <w:abstractNumId w:val="19"/>
  </w:num>
  <w:num w:numId="38">
    <w:abstractNumId w:val="34"/>
  </w:num>
  <w:num w:numId="39">
    <w:abstractNumId w:val="33"/>
  </w:num>
  <w:num w:numId="40">
    <w:abstractNumId w:val="46"/>
  </w:num>
  <w:num w:numId="41">
    <w:abstractNumId w:val="18"/>
  </w:num>
  <w:num w:numId="42">
    <w:abstractNumId w:val="10"/>
  </w:num>
  <w:num w:numId="43">
    <w:abstractNumId w:val="2"/>
  </w:num>
  <w:num w:numId="44">
    <w:abstractNumId w:val="16"/>
  </w:num>
  <w:num w:numId="45">
    <w:abstractNumId w:val="6"/>
  </w:num>
  <w:num w:numId="46">
    <w:abstractNumId w:val="1"/>
  </w:num>
  <w:num w:numId="47">
    <w:abstractNumId w:val="29"/>
  </w:num>
  <w:num w:numId="48">
    <w:abstractNumId w:val="23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3C8"/>
    <w:rsid w:val="00056404"/>
    <w:rsid w:val="00057017"/>
    <w:rsid w:val="00064685"/>
    <w:rsid w:val="00067335"/>
    <w:rsid w:val="00086E5B"/>
    <w:rsid w:val="00092800"/>
    <w:rsid w:val="00093D93"/>
    <w:rsid w:val="00095778"/>
    <w:rsid w:val="000B54A9"/>
    <w:rsid w:val="000F4D03"/>
    <w:rsid w:val="0011104E"/>
    <w:rsid w:val="001219C5"/>
    <w:rsid w:val="00133A0C"/>
    <w:rsid w:val="0014144D"/>
    <w:rsid w:val="00172694"/>
    <w:rsid w:val="001736B1"/>
    <w:rsid w:val="00176999"/>
    <w:rsid w:val="00182020"/>
    <w:rsid w:val="00193FE1"/>
    <w:rsid w:val="001A0439"/>
    <w:rsid w:val="001F3D89"/>
    <w:rsid w:val="001F4B84"/>
    <w:rsid w:val="001F7C38"/>
    <w:rsid w:val="002033AF"/>
    <w:rsid w:val="00207C20"/>
    <w:rsid w:val="002353C2"/>
    <w:rsid w:val="00235DF8"/>
    <w:rsid w:val="00257274"/>
    <w:rsid w:val="00262954"/>
    <w:rsid w:val="0028660A"/>
    <w:rsid w:val="002927F0"/>
    <w:rsid w:val="002B42FD"/>
    <w:rsid w:val="002C03D6"/>
    <w:rsid w:val="002D2687"/>
    <w:rsid w:val="002E0E14"/>
    <w:rsid w:val="002E1E29"/>
    <w:rsid w:val="002E367E"/>
    <w:rsid w:val="002E4788"/>
    <w:rsid w:val="00325383"/>
    <w:rsid w:val="00327E8B"/>
    <w:rsid w:val="00335A17"/>
    <w:rsid w:val="0033730E"/>
    <w:rsid w:val="00337E10"/>
    <w:rsid w:val="003854C1"/>
    <w:rsid w:val="003912AC"/>
    <w:rsid w:val="003C7C02"/>
    <w:rsid w:val="003D47DF"/>
    <w:rsid w:val="00426430"/>
    <w:rsid w:val="004401A4"/>
    <w:rsid w:val="004B7D50"/>
    <w:rsid w:val="004C70BD"/>
    <w:rsid w:val="004F47A7"/>
    <w:rsid w:val="00500C4F"/>
    <w:rsid w:val="00503B08"/>
    <w:rsid w:val="0050546B"/>
    <w:rsid w:val="005128ED"/>
    <w:rsid w:val="00520EBC"/>
    <w:rsid w:val="00523DBA"/>
    <w:rsid w:val="00533303"/>
    <w:rsid w:val="00540AFB"/>
    <w:rsid w:val="00563342"/>
    <w:rsid w:val="00572527"/>
    <w:rsid w:val="00582296"/>
    <w:rsid w:val="00583FA4"/>
    <w:rsid w:val="00587DE4"/>
    <w:rsid w:val="005D2347"/>
    <w:rsid w:val="005E7A84"/>
    <w:rsid w:val="00611F61"/>
    <w:rsid w:val="00623D91"/>
    <w:rsid w:val="00653AB5"/>
    <w:rsid w:val="0066188D"/>
    <w:rsid w:val="00665C14"/>
    <w:rsid w:val="00677E2F"/>
    <w:rsid w:val="00677F20"/>
    <w:rsid w:val="006909D9"/>
    <w:rsid w:val="00697D4C"/>
    <w:rsid w:val="006A0CAE"/>
    <w:rsid w:val="006A5D8A"/>
    <w:rsid w:val="006B2D34"/>
    <w:rsid w:val="006C03E3"/>
    <w:rsid w:val="006E5376"/>
    <w:rsid w:val="006F26CC"/>
    <w:rsid w:val="00716DD7"/>
    <w:rsid w:val="007226CC"/>
    <w:rsid w:val="00736A9A"/>
    <w:rsid w:val="00750EFF"/>
    <w:rsid w:val="00757742"/>
    <w:rsid w:val="00761CB7"/>
    <w:rsid w:val="00763730"/>
    <w:rsid w:val="00765FAD"/>
    <w:rsid w:val="00770A85"/>
    <w:rsid w:val="007721E2"/>
    <w:rsid w:val="00782B8C"/>
    <w:rsid w:val="007B0DDF"/>
    <w:rsid w:val="007B656C"/>
    <w:rsid w:val="007C0C8E"/>
    <w:rsid w:val="007C0E82"/>
    <w:rsid w:val="007C5A52"/>
    <w:rsid w:val="007F3972"/>
    <w:rsid w:val="00800B15"/>
    <w:rsid w:val="00805E8C"/>
    <w:rsid w:val="00825FB8"/>
    <w:rsid w:val="00831893"/>
    <w:rsid w:val="008633C8"/>
    <w:rsid w:val="00871D95"/>
    <w:rsid w:val="00895D04"/>
    <w:rsid w:val="008A04F9"/>
    <w:rsid w:val="008A295E"/>
    <w:rsid w:val="008A57EF"/>
    <w:rsid w:val="008B12C6"/>
    <w:rsid w:val="008B4BF0"/>
    <w:rsid w:val="008C3B4F"/>
    <w:rsid w:val="008C5924"/>
    <w:rsid w:val="008D6F8E"/>
    <w:rsid w:val="008E1805"/>
    <w:rsid w:val="008E59DE"/>
    <w:rsid w:val="008F15C4"/>
    <w:rsid w:val="00905BE4"/>
    <w:rsid w:val="00931D22"/>
    <w:rsid w:val="009350EC"/>
    <w:rsid w:val="009843F9"/>
    <w:rsid w:val="009A6047"/>
    <w:rsid w:val="009C712B"/>
    <w:rsid w:val="009D0CDB"/>
    <w:rsid w:val="009D3D23"/>
    <w:rsid w:val="009D7AE1"/>
    <w:rsid w:val="00A17556"/>
    <w:rsid w:val="00A21065"/>
    <w:rsid w:val="00A27EF7"/>
    <w:rsid w:val="00A43EFF"/>
    <w:rsid w:val="00A45DD4"/>
    <w:rsid w:val="00A722A4"/>
    <w:rsid w:val="00A82E62"/>
    <w:rsid w:val="00AC44B2"/>
    <w:rsid w:val="00AC7664"/>
    <w:rsid w:val="00AD4331"/>
    <w:rsid w:val="00AF10C8"/>
    <w:rsid w:val="00AF1B28"/>
    <w:rsid w:val="00B213F4"/>
    <w:rsid w:val="00B31E6E"/>
    <w:rsid w:val="00B3533E"/>
    <w:rsid w:val="00B55454"/>
    <w:rsid w:val="00B60B61"/>
    <w:rsid w:val="00B63F60"/>
    <w:rsid w:val="00B66123"/>
    <w:rsid w:val="00B7280B"/>
    <w:rsid w:val="00B72F41"/>
    <w:rsid w:val="00B769C7"/>
    <w:rsid w:val="00B944E6"/>
    <w:rsid w:val="00BA27D2"/>
    <w:rsid w:val="00BA56EF"/>
    <w:rsid w:val="00BC0276"/>
    <w:rsid w:val="00BE13DE"/>
    <w:rsid w:val="00BF075B"/>
    <w:rsid w:val="00C022F2"/>
    <w:rsid w:val="00C046A3"/>
    <w:rsid w:val="00C07089"/>
    <w:rsid w:val="00C26101"/>
    <w:rsid w:val="00C312A8"/>
    <w:rsid w:val="00C34A33"/>
    <w:rsid w:val="00C43894"/>
    <w:rsid w:val="00C8765C"/>
    <w:rsid w:val="00CB0179"/>
    <w:rsid w:val="00CD6909"/>
    <w:rsid w:val="00D1439A"/>
    <w:rsid w:val="00D1446E"/>
    <w:rsid w:val="00D24002"/>
    <w:rsid w:val="00D2516A"/>
    <w:rsid w:val="00D25262"/>
    <w:rsid w:val="00D264BD"/>
    <w:rsid w:val="00D372E0"/>
    <w:rsid w:val="00D4207A"/>
    <w:rsid w:val="00D46848"/>
    <w:rsid w:val="00D4742D"/>
    <w:rsid w:val="00D61359"/>
    <w:rsid w:val="00D71303"/>
    <w:rsid w:val="00D7279C"/>
    <w:rsid w:val="00D96B3E"/>
    <w:rsid w:val="00DC2DB6"/>
    <w:rsid w:val="00E003C8"/>
    <w:rsid w:val="00E1016B"/>
    <w:rsid w:val="00E332AB"/>
    <w:rsid w:val="00E50151"/>
    <w:rsid w:val="00E569E8"/>
    <w:rsid w:val="00E70CDA"/>
    <w:rsid w:val="00E719F0"/>
    <w:rsid w:val="00E71CD3"/>
    <w:rsid w:val="00E72AD3"/>
    <w:rsid w:val="00E84EE9"/>
    <w:rsid w:val="00E92689"/>
    <w:rsid w:val="00EB65CE"/>
    <w:rsid w:val="00EC27B6"/>
    <w:rsid w:val="00EC3794"/>
    <w:rsid w:val="00EC5B4A"/>
    <w:rsid w:val="00EE415F"/>
    <w:rsid w:val="00EF1334"/>
    <w:rsid w:val="00F06C98"/>
    <w:rsid w:val="00F306E4"/>
    <w:rsid w:val="00F331A9"/>
    <w:rsid w:val="00F35839"/>
    <w:rsid w:val="00F85F41"/>
    <w:rsid w:val="00F92CB1"/>
    <w:rsid w:val="00F97532"/>
    <w:rsid w:val="00FA1836"/>
    <w:rsid w:val="00FC272E"/>
    <w:rsid w:val="00FC4E47"/>
    <w:rsid w:val="00FC743C"/>
    <w:rsid w:val="00FE5643"/>
    <w:rsid w:val="00FE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0465F-8D6B-41FF-8504-12D5F356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33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03C8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426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normal">
    <w:name w:val="x_msonormal"/>
    <w:basedOn w:val="Normal"/>
    <w:rsid w:val="00E332AB"/>
    <w:pPr>
      <w:spacing w:after="0" w:line="240" w:lineRule="auto"/>
    </w:pPr>
    <w:rPr>
      <w:rFonts w:ascii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Vezmar</dc:creator>
  <cp:keywords/>
  <dc:description/>
  <cp:lastModifiedBy>Željka Vezmar</cp:lastModifiedBy>
  <cp:revision>2</cp:revision>
  <dcterms:created xsi:type="dcterms:W3CDTF">2025-02-18T10:57:00Z</dcterms:created>
  <dcterms:modified xsi:type="dcterms:W3CDTF">2025-02-18T10:57:00Z</dcterms:modified>
</cp:coreProperties>
</file>