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3C8" w:rsidRDefault="00E003C8" w:rsidP="00E003C8"/>
    <w:p w:rsidR="00E003C8" w:rsidRDefault="00E003C8" w:rsidP="00E003C8"/>
    <w:p w:rsidR="00E003C8" w:rsidRDefault="00067335" w:rsidP="00E003C8">
      <w:r>
        <w:rPr>
          <w:noProof/>
          <w:lang w:eastAsia="hr-HR"/>
        </w:rPr>
        <w:drawing>
          <wp:anchor distT="0" distB="0" distL="114300" distR="114300" simplePos="0" relativeHeight="251659264" behindDoc="0" locked="0" layoutInCell="1" allowOverlap="1" wp14:anchorId="0E3A3854" wp14:editId="6A8FB519">
            <wp:simplePos x="0" y="0"/>
            <wp:positionH relativeFrom="column">
              <wp:posOffset>0</wp:posOffset>
            </wp:positionH>
            <wp:positionV relativeFrom="paragraph">
              <wp:posOffset>-635</wp:posOffset>
            </wp:positionV>
            <wp:extent cx="5086350" cy="1050475"/>
            <wp:effectExtent l="0" t="0" r="0" b="0"/>
            <wp:wrapNone/>
            <wp:docPr id="1" name="Slika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97513" cy="1052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03C8" w:rsidRDefault="00E003C8" w:rsidP="00E003C8"/>
    <w:p w:rsidR="00E003C8" w:rsidRDefault="00E003C8" w:rsidP="00E003C8"/>
    <w:p w:rsidR="00E003C8" w:rsidRDefault="00E003C8" w:rsidP="00E003C8"/>
    <w:p w:rsidR="00E003C8" w:rsidRDefault="00E003C8" w:rsidP="00E003C8"/>
    <w:p w:rsidR="00067335" w:rsidRPr="004858DE" w:rsidRDefault="00067335" w:rsidP="00067335">
      <w:pPr>
        <w:spacing w:after="0"/>
        <w:ind w:left="-567"/>
        <w:rPr>
          <w:color w:val="1F4E79"/>
          <w:sz w:val="24"/>
          <w:szCs w:val="24"/>
        </w:rPr>
      </w:pPr>
      <w:r w:rsidRPr="004858DE">
        <w:rPr>
          <w:color w:val="1F4E79"/>
          <w:sz w:val="24"/>
          <w:szCs w:val="24"/>
        </w:rPr>
        <w:t>Matice hrvatske 15</w:t>
      </w:r>
    </w:p>
    <w:p w:rsidR="00067335" w:rsidRPr="004858DE" w:rsidRDefault="00067335" w:rsidP="00067335">
      <w:pPr>
        <w:spacing w:after="0"/>
        <w:ind w:left="-567"/>
        <w:rPr>
          <w:color w:val="1F4E79"/>
          <w:sz w:val="24"/>
          <w:szCs w:val="24"/>
        </w:rPr>
      </w:pPr>
      <w:r w:rsidRPr="004858DE">
        <w:rPr>
          <w:color w:val="1F4E79"/>
          <w:sz w:val="24"/>
          <w:szCs w:val="24"/>
        </w:rPr>
        <w:t>43000 Bjelovar</w:t>
      </w:r>
    </w:p>
    <w:p w:rsidR="00067335" w:rsidRPr="004858DE" w:rsidRDefault="00067335" w:rsidP="00067335">
      <w:pPr>
        <w:spacing w:after="0"/>
        <w:ind w:left="-567"/>
        <w:rPr>
          <w:color w:val="1F4E79"/>
          <w:sz w:val="24"/>
          <w:szCs w:val="24"/>
        </w:rPr>
      </w:pPr>
      <w:r w:rsidRPr="004858DE">
        <w:rPr>
          <w:color w:val="1F4E79"/>
          <w:sz w:val="24"/>
          <w:szCs w:val="24"/>
        </w:rPr>
        <w:t>e-mail:</w:t>
      </w:r>
      <w:r>
        <w:rPr>
          <w:color w:val="1F4E79"/>
          <w:sz w:val="24"/>
          <w:szCs w:val="24"/>
        </w:rPr>
        <w:t xml:space="preserve"> uprava@zzjz-bjelovar.hr</w:t>
      </w:r>
      <w:r w:rsidRPr="004858DE">
        <w:rPr>
          <w:color w:val="1F4E79"/>
          <w:sz w:val="24"/>
          <w:szCs w:val="24"/>
        </w:rPr>
        <w:t xml:space="preserve"> </w:t>
      </w:r>
    </w:p>
    <w:p w:rsidR="00067335" w:rsidRDefault="00067335" w:rsidP="00067335">
      <w:pPr>
        <w:spacing w:after="0"/>
        <w:ind w:left="-567"/>
        <w:rPr>
          <w:color w:val="1F4E79"/>
          <w:sz w:val="24"/>
          <w:szCs w:val="24"/>
        </w:rPr>
      </w:pPr>
      <w:r w:rsidRPr="004858DE">
        <w:rPr>
          <w:color w:val="1F4E79"/>
          <w:sz w:val="24"/>
          <w:szCs w:val="24"/>
        </w:rPr>
        <w:t>OIB: 57284631035</w:t>
      </w:r>
    </w:p>
    <w:p w:rsidR="00067335" w:rsidRDefault="00067335" w:rsidP="00067335">
      <w:pPr>
        <w:spacing w:after="0"/>
        <w:ind w:left="-567"/>
        <w:rPr>
          <w:color w:val="1F4E79"/>
          <w:sz w:val="24"/>
          <w:szCs w:val="24"/>
        </w:rPr>
      </w:pPr>
    </w:p>
    <w:p w:rsidR="00067335" w:rsidRDefault="00067335" w:rsidP="00067335">
      <w:pPr>
        <w:spacing w:after="0"/>
        <w:ind w:left="-567"/>
        <w:rPr>
          <w:color w:val="1F4E79"/>
          <w:sz w:val="24"/>
          <w:szCs w:val="24"/>
        </w:rPr>
      </w:pPr>
    </w:p>
    <w:p w:rsidR="00067335" w:rsidRDefault="00067335" w:rsidP="00067335">
      <w:pPr>
        <w:spacing w:after="0"/>
        <w:ind w:left="-567"/>
        <w:rPr>
          <w:color w:val="1F4E79"/>
          <w:sz w:val="24"/>
          <w:szCs w:val="24"/>
        </w:rPr>
      </w:pPr>
    </w:p>
    <w:p w:rsidR="00067335" w:rsidRDefault="00067335" w:rsidP="00067335">
      <w:pPr>
        <w:spacing w:after="0"/>
        <w:ind w:left="-567"/>
        <w:rPr>
          <w:color w:val="1F4E79"/>
          <w:sz w:val="24"/>
          <w:szCs w:val="24"/>
        </w:rPr>
      </w:pPr>
    </w:p>
    <w:p w:rsidR="00067335" w:rsidRPr="004858DE" w:rsidRDefault="00067335" w:rsidP="00067335">
      <w:pPr>
        <w:spacing w:after="0"/>
        <w:ind w:left="-567"/>
        <w:rPr>
          <w:color w:val="1F4E79"/>
          <w:sz w:val="24"/>
          <w:szCs w:val="24"/>
        </w:rPr>
      </w:pPr>
    </w:p>
    <w:p w:rsidR="00E003C8" w:rsidRDefault="00E003C8" w:rsidP="00E003C8"/>
    <w:p w:rsidR="00E003C8" w:rsidRDefault="00E003C8" w:rsidP="00E003C8"/>
    <w:p w:rsidR="00E003C8" w:rsidRDefault="00E003C8" w:rsidP="00E003C8"/>
    <w:p w:rsidR="00E003C8" w:rsidRDefault="00E003C8" w:rsidP="00E003C8">
      <w:pPr>
        <w:jc w:val="center"/>
      </w:pPr>
      <w:r>
        <w:t>ZAPISNIK</w:t>
      </w:r>
    </w:p>
    <w:p w:rsidR="00E003C8" w:rsidRDefault="00E003C8" w:rsidP="00E003C8"/>
    <w:p w:rsidR="00E003C8" w:rsidRDefault="001C6F8F" w:rsidP="006A5D8A">
      <w:pPr>
        <w:ind w:firstLine="708"/>
      </w:pPr>
      <w:r>
        <w:t>Sa 48</w:t>
      </w:r>
      <w:r w:rsidR="00207421">
        <w:t>.</w:t>
      </w:r>
      <w:r w:rsidR="00E003C8">
        <w:t xml:space="preserve"> </w:t>
      </w:r>
      <w:r w:rsidR="008B12C6">
        <w:t xml:space="preserve"> </w:t>
      </w:r>
      <w:r w:rsidR="00E003C8">
        <w:t>sjednice Upravnog vijeća Zavoda za javno zdravstvo Bjelovarsko – bilogo</w:t>
      </w:r>
      <w:r w:rsidR="00FE5643">
        <w:t xml:space="preserve">rske </w:t>
      </w:r>
      <w:r>
        <w:t>Županije održane dana 25.04</w:t>
      </w:r>
      <w:r w:rsidR="008A62FD">
        <w:t>.2025</w:t>
      </w:r>
      <w:r>
        <w:t>. godine (petak</w:t>
      </w:r>
      <w:r w:rsidR="00E003C8">
        <w:t>)</w:t>
      </w:r>
    </w:p>
    <w:p w:rsidR="00165A4B" w:rsidRDefault="00165A4B" w:rsidP="006A5D8A">
      <w:pPr>
        <w:ind w:firstLine="708"/>
      </w:pPr>
    </w:p>
    <w:p w:rsidR="00165A4B" w:rsidRDefault="00165A4B" w:rsidP="006A5D8A">
      <w:pPr>
        <w:ind w:firstLine="708"/>
      </w:pPr>
    </w:p>
    <w:p w:rsidR="00E003C8" w:rsidRDefault="00E003C8" w:rsidP="00E003C8"/>
    <w:p w:rsidR="00FA1836" w:rsidRDefault="00FA1836"/>
    <w:p w:rsidR="00E003C8" w:rsidRDefault="00E003C8"/>
    <w:p w:rsidR="00E003C8" w:rsidRDefault="00E003C8"/>
    <w:p w:rsidR="00E003C8" w:rsidRDefault="00E003C8"/>
    <w:p w:rsidR="00BD2479" w:rsidRDefault="00BD2479"/>
    <w:p w:rsidR="003A0145" w:rsidRPr="006A5D8A" w:rsidRDefault="00E003C8" w:rsidP="003549F0">
      <w:pPr>
        <w:jc w:val="center"/>
      </w:pPr>
      <w:r w:rsidRPr="006A5D8A">
        <w:lastRenderedPageBreak/>
        <w:t>ZAKLJUČCI  I ODLUKE</w:t>
      </w:r>
    </w:p>
    <w:p w:rsidR="003A0145" w:rsidRPr="006A5D8A" w:rsidRDefault="00531B11" w:rsidP="003549F0">
      <w:pPr>
        <w:ind w:firstLine="708"/>
      </w:pPr>
      <w:r>
        <w:t>Sa 4</w:t>
      </w:r>
      <w:r w:rsidR="001C6F8F">
        <w:t>8</w:t>
      </w:r>
      <w:r w:rsidR="00E003C8" w:rsidRPr="006A5D8A">
        <w:t xml:space="preserve">. </w:t>
      </w:r>
      <w:r w:rsidR="006A5D8A" w:rsidRPr="006A5D8A">
        <w:t xml:space="preserve"> </w:t>
      </w:r>
      <w:r w:rsidR="00E003C8" w:rsidRPr="006A5D8A">
        <w:t>sjednice Upravnog vijeća Zavoda za javno zdravstvo Bjelovarsko – bilogor</w:t>
      </w:r>
      <w:r w:rsidR="00FE5643" w:rsidRPr="006A5D8A">
        <w:t>ske ž</w:t>
      </w:r>
      <w:r w:rsidR="001C6F8F">
        <w:t>upanije održane dana  25.04</w:t>
      </w:r>
      <w:r w:rsidR="008A62FD">
        <w:t>.2025</w:t>
      </w:r>
      <w:r w:rsidR="001C6F8F">
        <w:t>. godine (petak</w:t>
      </w:r>
      <w:r w:rsidR="006A5D8A" w:rsidRPr="006A5D8A">
        <w:t>).</w:t>
      </w:r>
    </w:p>
    <w:p w:rsidR="00EC3794" w:rsidRPr="006A5D8A" w:rsidRDefault="002E0E14" w:rsidP="002E0E14">
      <w:pPr>
        <w:jc w:val="center"/>
      </w:pPr>
      <w:r w:rsidRPr="006A5D8A">
        <w:t xml:space="preserve">Točka 1. </w:t>
      </w:r>
    </w:p>
    <w:p w:rsidR="0075087B" w:rsidRPr="006A5D8A" w:rsidRDefault="0075087B" w:rsidP="0075087B">
      <w:pPr>
        <w:jc w:val="center"/>
      </w:pPr>
      <w:r w:rsidRPr="006A5D8A">
        <w:t>ZAKLJUČAK</w:t>
      </w:r>
    </w:p>
    <w:p w:rsidR="0075087B" w:rsidRDefault="0075087B" w:rsidP="0075087B">
      <w:pPr>
        <w:ind w:firstLine="708"/>
        <w:jc w:val="both"/>
      </w:pPr>
      <w:r w:rsidRPr="006A5D8A">
        <w:t>U cijelosti i bez primjedaba usvaja se tekst Zapisnika i zaključaka sa pr</w:t>
      </w:r>
      <w:r>
        <w:t>eth</w:t>
      </w:r>
      <w:r w:rsidR="00D8015F">
        <w:t>od</w:t>
      </w:r>
      <w:r w:rsidR="00F32457">
        <w:t xml:space="preserve">ne </w:t>
      </w:r>
      <w:r w:rsidR="001C6F8F">
        <w:t>47</w:t>
      </w:r>
      <w:r w:rsidR="00207421">
        <w:t xml:space="preserve">. </w:t>
      </w:r>
      <w:r w:rsidRPr="006A5D8A">
        <w:t>sjednice Upravnog vijeća ovog Zavoda</w:t>
      </w:r>
      <w:r w:rsidR="001C6F8F">
        <w:t xml:space="preserve"> koja je  održana dana 13.03</w:t>
      </w:r>
      <w:r w:rsidR="00531B11">
        <w:t>.2025</w:t>
      </w:r>
      <w:r>
        <w:t xml:space="preserve">. </w:t>
      </w:r>
      <w:r w:rsidR="001C6F8F">
        <w:t>godine.</w:t>
      </w:r>
      <w:r w:rsidR="00D8015F">
        <w:t xml:space="preserve"> </w:t>
      </w:r>
    </w:p>
    <w:p w:rsidR="007E2BAC" w:rsidRDefault="007E2BAC" w:rsidP="005A6425">
      <w:pPr>
        <w:ind w:left="3540" w:firstLine="708"/>
      </w:pPr>
      <w:r>
        <w:t>Točka 2.</w:t>
      </w:r>
    </w:p>
    <w:p w:rsidR="00165A4B" w:rsidRPr="005A5F51" w:rsidRDefault="00165A4B" w:rsidP="00165A4B">
      <w:pPr>
        <w:pStyle w:val="StandardWeb"/>
        <w:jc w:val="center"/>
        <w:rPr>
          <w:rFonts w:asciiTheme="minorHAnsi" w:hAnsiTheme="minorHAnsi" w:cstheme="minorHAnsi"/>
          <w:color w:val="000000"/>
          <w:sz w:val="22"/>
          <w:szCs w:val="22"/>
        </w:rPr>
      </w:pPr>
      <w:r>
        <w:rPr>
          <w:rFonts w:asciiTheme="minorHAnsi" w:hAnsiTheme="minorHAnsi" w:cstheme="minorHAnsi"/>
          <w:color w:val="000000"/>
          <w:sz w:val="22"/>
          <w:szCs w:val="22"/>
        </w:rPr>
        <w:t>O D L U K A</w:t>
      </w:r>
    </w:p>
    <w:p w:rsidR="00165A4B" w:rsidRPr="00542983" w:rsidRDefault="00165A4B" w:rsidP="00165A4B">
      <w:pPr>
        <w:pStyle w:val="Odlomakpopisa"/>
        <w:numPr>
          <w:ilvl w:val="0"/>
          <w:numId w:val="23"/>
        </w:numPr>
        <w:spacing w:after="0" w:line="240" w:lineRule="auto"/>
        <w:jc w:val="both"/>
        <w:rPr>
          <w:sz w:val="22"/>
          <w:szCs w:val="22"/>
        </w:rPr>
      </w:pPr>
      <w:r w:rsidRPr="00542983">
        <w:rPr>
          <w:sz w:val="22"/>
          <w:szCs w:val="22"/>
        </w:rPr>
        <w:t xml:space="preserve">Usvaja se rezultat poslovanja Zavoda za javno zdravstvo Bjelovarsko – bilogorske županije za razdoblje siječanj –  ožujak  2025. godine kako slijedi: </w:t>
      </w:r>
    </w:p>
    <w:p w:rsidR="00165A4B" w:rsidRDefault="00165A4B" w:rsidP="00165A4B">
      <w:pPr>
        <w:spacing w:after="0" w:line="240" w:lineRule="auto"/>
        <w:ind w:left="720"/>
        <w:jc w:val="both"/>
        <w:rPr>
          <w:sz w:val="22"/>
          <w:szCs w:val="22"/>
        </w:rPr>
      </w:pPr>
    </w:p>
    <w:p w:rsidR="00165A4B" w:rsidRDefault="00165A4B" w:rsidP="00165A4B">
      <w:pPr>
        <w:spacing w:after="0" w:line="240" w:lineRule="auto"/>
        <w:ind w:left="720"/>
        <w:jc w:val="both"/>
        <w:rPr>
          <w:sz w:val="22"/>
          <w:szCs w:val="22"/>
        </w:rPr>
      </w:pPr>
      <w:r>
        <w:rPr>
          <w:sz w:val="22"/>
          <w:szCs w:val="22"/>
        </w:rPr>
        <w:t>Prihodi redovnog poslovanja</w:t>
      </w:r>
      <w:r>
        <w:rPr>
          <w:sz w:val="22"/>
          <w:szCs w:val="22"/>
        </w:rPr>
        <w:tab/>
      </w:r>
      <w:r>
        <w:rPr>
          <w:sz w:val="22"/>
          <w:szCs w:val="22"/>
        </w:rPr>
        <w:tab/>
      </w:r>
      <w:r>
        <w:rPr>
          <w:sz w:val="22"/>
          <w:szCs w:val="22"/>
        </w:rPr>
        <w:tab/>
      </w:r>
      <w:r>
        <w:rPr>
          <w:sz w:val="22"/>
          <w:szCs w:val="22"/>
        </w:rPr>
        <w:tab/>
        <w:t>873.950,48</w:t>
      </w:r>
    </w:p>
    <w:p w:rsidR="00165A4B" w:rsidRDefault="00165A4B" w:rsidP="00165A4B">
      <w:pPr>
        <w:spacing w:after="0" w:line="240" w:lineRule="auto"/>
        <w:ind w:left="720"/>
        <w:jc w:val="both"/>
        <w:rPr>
          <w:sz w:val="22"/>
          <w:szCs w:val="22"/>
        </w:rPr>
      </w:pPr>
      <w:r>
        <w:rPr>
          <w:sz w:val="22"/>
          <w:szCs w:val="22"/>
        </w:rPr>
        <w:t>Ukupni prihodi</w:t>
      </w:r>
      <w:r>
        <w:rPr>
          <w:sz w:val="22"/>
          <w:szCs w:val="22"/>
        </w:rPr>
        <w:tab/>
      </w:r>
      <w:r>
        <w:rPr>
          <w:sz w:val="22"/>
          <w:szCs w:val="22"/>
        </w:rPr>
        <w:tab/>
      </w:r>
      <w:r>
        <w:rPr>
          <w:sz w:val="22"/>
          <w:szCs w:val="22"/>
        </w:rPr>
        <w:tab/>
      </w:r>
      <w:r>
        <w:rPr>
          <w:sz w:val="22"/>
          <w:szCs w:val="22"/>
        </w:rPr>
        <w:tab/>
      </w:r>
      <w:r>
        <w:rPr>
          <w:sz w:val="22"/>
          <w:szCs w:val="22"/>
        </w:rPr>
        <w:tab/>
      </w:r>
      <w:r>
        <w:rPr>
          <w:sz w:val="22"/>
          <w:szCs w:val="22"/>
        </w:rPr>
        <w:tab/>
        <w:t>873.950,48</w:t>
      </w:r>
    </w:p>
    <w:p w:rsidR="00165A4B" w:rsidRDefault="00165A4B" w:rsidP="00165A4B">
      <w:pPr>
        <w:spacing w:after="0" w:line="240" w:lineRule="auto"/>
        <w:ind w:left="720"/>
        <w:jc w:val="both"/>
        <w:rPr>
          <w:sz w:val="22"/>
          <w:szCs w:val="22"/>
        </w:rPr>
      </w:pPr>
      <w:r>
        <w:rPr>
          <w:sz w:val="22"/>
          <w:szCs w:val="22"/>
        </w:rPr>
        <w:t>Rashodi redovnog poslovanja</w:t>
      </w:r>
      <w:r>
        <w:rPr>
          <w:sz w:val="22"/>
          <w:szCs w:val="22"/>
        </w:rPr>
        <w:tab/>
      </w:r>
      <w:r>
        <w:rPr>
          <w:sz w:val="22"/>
          <w:szCs w:val="22"/>
        </w:rPr>
        <w:tab/>
      </w:r>
      <w:r>
        <w:rPr>
          <w:sz w:val="22"/>
          <w:szCs w:val="22"/>
        </w:rPr>
        <w:tab/>
      </w:r>
      <w:r>
        <w:rPr>
          <w:sz w:val="22"/>
          <w:szCs w:val="22"/>
        </w:rPr>
        <w:tab/>
        <w:t>760.444,91</w:t>
      </w:r>
      <w:r>
        <w:rPr>
          <w:sz w:val="22"/>
          <w:szCs w:val="22"/>
        </w:rPr>
        <w:tab/>
      </w:r>
    </w:p>
    <w:p w:rsidR="00165A4B" w:rsidRDefault="00165A4B" w:rsidP="00165A4B">
      <w:pPr>
        <w:spacing w:after="0" w:line="240" w:lineRule="auto"/>
        <w:ind w:left="720"/>
        <w:jc w:val="both"/>
        <w:rPr>
          <w:sz w:val="22"/>
          <w:szCs w:val="22"/>
        </w:rPr>
      </w:pPr>
      <w:r>
        <w:rPr>
          <w:sz w:val="22"/>
          <w:szCs w:val="22"/>
        </w:rPr>
        <w:t>Rashodi za nabavu nefinancijske imovine</w:t>
      </w:r>
      <w:r>
        <w:rPr>
          <w:sz w:val="22"/>
          <w:szCs w:val="22"/>
        </w:rPr>
        <w:tab/>
      </w:r>
      <w:r>
        <w:rPr>
          <w:sz w:val="22"/>
          <w:szCs w:val="22"/>
        </w:rPr>
        <w:tab/>
        <w:t xml:space="preserve">    7.635,13</w:t>
      </w:r>
      <w:r>
        <w:rPr>
          <w:sz w:val="22"/>
          <w:szCs w:val="22"/>
        </w:rPr>
        <w:tab/>
      </w:r>
    </w:p>
    <w:p w:rsidR="00165A4B" w:rsidRDefault="00165A4B" w:rsidP="00165A4B">
      <w:pPr>
        <w:spacing w:after="0" w:line="240" w:lineRule="auto"/>
        <w:ind w:left="720"/>
        <w:jc w:val="both"/>
        <w:rPr>
          <w:sz w:val="22"/>
          <w:szCs w:val="22"/>
        </w:rPr>
      </w:pPr>
      <w:r>
        <w:rPr>
          <w:sz w:val="22"/>
          <w:szCs w:val="22"/>
        </w:rPr>
        <w:t>Izdaci za otplatu zajmova</w:t>
      </w:r>
      <w:r>
        <w:rPr>
          <w:sz w:val="22"/>
          <w:szCs w:val="22"/>
        </w:rPr>
        <w:tab/>
      </w:r>
      <w:r>
        <w:rPr>
          <w:sz w:val="22"/>
          <w:szCs w:val="22"/>
        </w:rPr>
        <w:tab/>
      </w:r>
      <w:r>
        <w:rPr>
          <w:sz w:val="22"/>
          <w:szCs w:val="22"/>
        </w:rPr>
        <w:tab/>
      </w:r>
      <w:r>
        <w:rPr>
          <w:sz w:val="22"/>
          <w:szCs w:val="22"/>
        </w:rPr>
        <w:tab/>
        <w:t xml:space="preserve">  18.000,00</w:t>
      </w:r>
    </w:p>
    <w:p w:rsidR="00165A4B" w:rsidRDefault="00165A4B" w:rsidP="00165A4B">
      <w:pPr>
        <w:spacing w:after="0" w:line="240" w:lineRule="auto"/>
        <w:ind w:left="720"/>
        <w:jc w:val="both"/>
        <w:rPr>
          <w:sz w:val="22"/>
          <w:szCs w:val="22"/>
        </w:rPr>
      </w:pPr>
      <w:r>
        <w:rPr>
          <w:sz w:val="22"/>
          <w:szCs w:val="22"/>
        </w:rPr>
        <w:t>Ukupni rashodi</w:t>
      </w:r>
      <w:r>
        <w:rPr>
          <w:sz w:val="22"/>
          <w:szCs w:val="22"/>
        </w:rPr>
        <w:tab/>
      </w:r>
      <w:r>
        <w:rPr>
          <w:sz w:val="22"/>
          <w:szCs w:val="22"/>
        </w:rPr>
        <w:tab/>
      </w:r>
      <w:r>
        <w:rPr>
          <w:sz w:val="22"/>
          <w:szCs w:val="22"/>
        </w:rPr>
        <w:tab/>
      </w:r>
      <w:r>
        <w:rPr>
          <w:sz w:val="22"/>
          <w:szCs w:val="22"/>
        </w:rPr>
        <w:tab/>
      </w:r>
      <w:r>
        <w:rPr>
          <w:sz w:val="22"/>
          <w:szCs w:val="22"/>
        </w:rPr>
        <w:tab/>
      </w:r>
      <w:r>
        <w:rPr>
          <w:sz w:val="22"/>
          <w:szCs w:val="22"/>
        </w:rPr>
        <w:tab/>
        <w:t>786.080,04</w:t>
      </w:r>
    </w:p>
    <w:p w:rsidR="00165A4B" w:rsidRDefault="00165A4B" w:rsidP="00165A4B">
      <w:pPr>
        <w:spacing w:after="0" w:line="240" w:lineRule="auto"/>
        <w:ind w:left="720"/>
        <w:jc w:val="both"/>
        <w:rPr>
          <w:sz w:val="22"/>
          <w:szCs w:val="22"/>
        </w:rPr>
      </w:pPr>
    </w:p>
    <w:p w:rsidR="00165A4B" w:rsidRDefault="00165A4B" w:rsidP="00165A4B">
      <w:pPr>
        <w:spacing w:after="0" w:line="240" w:lineRule="auto"/>
        <w:ind w:left="720"/>
        <w:jc w:val="both"/>
        <w:rPr>
          <w:sz w:val="22"/>
          <w:szCs w:val="22"/>
        </w:rPr>
      </w:pPr>
      <w:r>
        <w:rPr>
          <w:sz w:val="22"/>
          <w:szCs w:val="22"/>
        </w:rPr>
        <w:t xml:space="preserve">Saldo – ukupan višak prihoda i primitaka </w:t>
      </w:r>
      <w:r>
        <w:rPr>
          <w:sz w:val="22"/>
          <w:szCs w:val="22"/>
        </w:rPr>
        <w:tab/>
      </w:r>
      <w:r>
        <w:rPr>
          <w:sz w:val="22"/>
          <w:szCs w:val="22"/>
        </w:rPr>
        <w:tab/>
        <w:t xml:space="preserve"> 87.870,44 eura</w:t>
      </w:r>
    </w:p>
    <w:p w:rsidR="00165A4B" w:rsidRDefault="00165A4B" w:rsidP="00165A4B">
      <w:pPr>
        <w:spacing w:after="0" w:line="240" w:lineRule="auto"/>
        <w:ind w:left="708"/>
        <w:jc w:val="both"/>
        <w:rPr>
          <w:sz w:val="22"/>
          <w:szCs w:val="22"/>
        </w:rPr>
      </w:pPr>
    </w:p>
    <w:p w:rsidR="00165A4B" w:rsidRPr="00542983" w:rsidRDefault="00165A4B" w:rsidP="00165A4B">
      <w:pPr>
        <w:pStyle w:val="Odlomakpopisa"/>
        <w:numPr>
          <w:ilvl w:val="0"/>
          <w:numId w:val="23"/>
        </w:numPr>
        <w:spacing w:after="0" w:line="240" w:lineRule="auto"/>
        <w:jc w:val="both"/>
        <w:rPr>
          <w:sz w:val="22"/>
          <w:szCs w:val="22"/>
        </w:rPr>
      </w:pPr>
      <w:r w:rsidRPr="00542983">
        <w:rPr>
          <w:sz w:val="22"/>
          <w:szCs w:val="22"/>
        </w:rPr>
        <w:t xml:space="preserve">Zadužuje se Stručna služba ovog Zavoda da na temelju usvojenog Izvještaja – rezultata poslovanja sačini potrebne tablice i obrazloženja i dostavi ih nadležnim  institucijama. </w:t>
      </w:r>
    </w:p>
    <w:p w:rsidR="00165A4B" w:rsidRDefault="00165A4B" w:rsidP="00165A4B">
      <w:pPr>
        <w:ind w:left="3540" w:firstLine="708"/>
        <w:jc w:val="center"/>
        <w:rPr>
          <w:sz w:val="22"/>
          <w:szCs w:val="22"/>
        </w:rPr>
      </w:pPr>
    </w:p>
    <w:p w:rsidR="00165A4B" w:rsidRDefault="00165A4B" w:rsidP="00165A4B">
      <w:pPr>
        <w:ind w:left="3540" w:firstLine="708"/>
        <w:rPr>
          <w:sz w:val="22"/>
          <w:szCs w:val="22"/>
        </w:rPr>
      </w:pPr>
      <w:r>
        <w:rPr>
          <w:sz w:val="22"/>
          <w:szCs w:val="22"/>
        </w:rPr>
        <w:t xml:space="preserve">     Točka 3. </w:t>
      </w:r>
    </w:p>
    <w:p w:rsidR="00165A4B" w:rsidRDefault="00165A4B" w:rsidP="00165A4B">
      <w:pPr>
        <w:ind w:firstLine="708"/>
        <w:jc w:val="center"/>
      </w:pPr>
      <w:r>
        <w:t>ODLUKA</w:t>
      </w:r>
    </w:p>
    <w:p w:rsidR="00165A4B" w:rsidRDefault="00165A4B" w:rsidP="00165A4B">
      <w:pPr>
        <w:pStyle w:val="Odlomakpopisa"/>
        <w:numPr>
          <w:ilvl w:val="0"/>
          <w:numId w:val="24"/>
        </w:numPr>
        <w:jc w:val="both"/>
      </w:pPr>
      <w:r>
        <w:t xml:space="preserve">Usvaja se Rebalans financijskog plana Zavoda za javno zdravstvo Bjelovarsko bilogorske županije za 2025. godinu (broj Rebalansa financijskog plana za 2025. godinu, Klasa: 400-02/25-1/01, </w:t>
      </w:r>
      <w:proofErr w:type="spellStart"/>
      <w:r>
        <w:t>Urbroj</w:t>
      </w:r>
      <w:proofErr w:type="spellEnd"/>
      <w:r>
        <w:t xml:space="preserve">: 2196-89-1/1-25-1 od 25.04.2025. godine). </w:t>
      </w:r>
    </w:p>
    <w:p w:rsidR="00165A4B" w:rsidRDefault="00165A4B" w:rsidP="00165A4B">
      <w:pPr>
        <w:pStyle w:val="Odlomakpopisa"/>
        <w:ind w:left="1068"/>
        <w:jc w:val="both"/>
      </w:pPr>
    </w:p>
    <w:p w:rsidR="00EE6AAF" w:rsidRDefault="00165A4B" w:rsidP="00EE6AAF">
      <w:pPr>
        <w:pStyle w:val="Odlomakpopisa"/>
        <w:numPr>
          <w:ilvl w:val="0"/>
          <w:numId w:val="24"/>
        </w:numPr>
        <w:jc w:val="both"/>
      </w:pPr>
      <w:r>
        <w:t xml:space="preserve">Navedeni Rebalans financijskog plana ovog Zavoda za 2025. godinu čuva se u Stručnoj službi. </w:t>
      </w:r>
    </w:p>
    <w:p w:rsidR="00DA7B78" w:rsidRDefault="00165A4B" w:rsidP="00DA7B78">
      <w:pPr>
        <w:jc w:val="center"/>
      </w:pPr>
      <w:r>
        <w:t xml:space="preserve">            </w:t>
      </w:r>
      <w:r w:rsidR="00DA7B78">
        <w:t xml:space="preserve">Točka 4. </w:t>
      </w:r>
    </w:p>
    <w:p w:rsidR="003F1287" w:rsidRDefault="003F1287" w:rsidP="00DA7B78">
      <w:pPr>
        <w:jc w:val="center"/>
      </w:pPr>
      <w:r>
        <w:t xml:space="preserve">           ODLUKA</w:t>
      </w:r>
    </w:p>
    <w:p w:rsidR="003F1287" w:rsidRPr="003F1287" w:rsidRDefault="003F1287" w:rsidP="003F1287">
      <w:pPr>
        <w:pStyle w:val="Odlomakpopisa"/>
        <w:numPr>
          <w:ilvl w:val="0"/>
          <w:numId w:val="25"/>
        </w:numPr>
        <w:jc w:val="both"/>
      </w:pPr>
      <w:r w:rsidRPr="003F1287">
        <w:t>Usvaja se Izvješće o radu i poslovanju Zavoda za javno zdravstvo Bjelovarsko bilogorske županije za 2024. godinu.</w:t>
      </w:r>
    </w:p>
    <w:p w:rsidR="003F1287" w:rsidRDefault="003F1287" w:rsidP="003F1287">
      <w:pPr>
        <w:numPr>
          <w:ilvl w:val="0"/>
          <w:numId w:val="25"/>
        </w:numPr>
        <w:contextualSpacing/>
        <w:jc w:val="both"/>
      </w:pPr>
      <w:r w:rsidRPr="003F1287">
        <w:t xml:space="preserve">Izvješće o radu i poslovanju Zavoda za javno zdravstvo Bjelovarsko bilogorske županije za 2024. godinu sastavni je dio ove Odluke. </w:t>
      </w:r>
    </w:p>
    <w:p w:rsidR="00165A4B" w:rsidRDefault="00165A4B" w:rsidP="00165A4B">
      <w:pPr>
        <w:jc w:val="both"/>
      </w:pPr>
    </w:p>
    <w:p w:rsidR="00165A4B" w:rsidRDefault="00165A4B" w:rsidP="00165A4B">
      <w:pPr>
        <w:jc w:val="center"/>
      </w:pPr>
      <w:r>
        <w:t xml:space="preserve">Točka 5. </w:t>
      </w:r>
    </w:p>
    <w:p w:rsidR="00165A4B" w:rsidRDefault="00165A4B" w:rsidP="00165A4B">
      <w:pPr>
        <w:ind w:firstLine="708"/>
        <w:rPr>
          <w:rFonts w:cstheme="minorHAnsi"/>
        </w:rPr>
      </w:pPr>
      <w:r>
        <w:rPr>
          <w:rFonts w:cstheme="minorHAnsi"/>
        </w:rPr>
        <w:t xml:space="preserve">                                                                       </w:t>
      </w:r>
      <w:r>
        <w:rPr>
          <w:rFonts w:cstheme="minorHAnsi"/>
        </w:rPr>
        <w:t>ZAKLJUČAK</w:t>
      </w:r>
    </w:p>
    <w:p w:rsidR="00165A4B" w:rsidRDefault="00165A4B" w:rsidP="00165A4B">
      <w:pPr>
        <w:ind w:firstLine="708"/>
        <w:jc w:val="both"/>
        <w:rPr>
          <w:rFonts w:cstheme="minorHAnsi"/>
        </w:rPr>
      </w:pPr>
      <w:r>
        <w:rPr>
          <w:rFonts w:cstheme="minorHAnsi"/>
        </w:rPr>
        <w:t xml:space="preserve">Prihvaća se izvješće o poslovanju  Zavoda </w:t>
      </w:r>
      <w:r>
        <w:rPr>
          <w:rFonts w:cstheme="minorHAnsi"/>
        </w:rPr>
        <w:t xml:space="preserve">za </w:t>
      </w:r>
      <w:r>
        <w:rPr>
          <w:rFonts w:cstheme="minorHAnsi"/>
        </w:rPr>
        <w:t>javno zdravstvo BBŽ za mjesec veljaču 2025. godine.</w:t>
      </w:r>
    </w:p>
    <w:p w:rsidR="00165A4B" w:rsidRDefault="00165A4B" w:rsidP="00165A4B">
      <w:pPr>
        <w:ind w:firstLine="708"/>
        <w:rPr>
          <w:rFonts w:cstheme="minorHAnsi"/>
        </w:rPr>
      </w:pPr>
      <w:r>
        <w:rPr>
          <w:rFonts w:cstheme="minorHAnsi"/>
        </w:rPr>
        <w:t xml:space="preserve">                                                                           Točka 6. </w:t>
      </w:r>
    </w:p>
    <w:p w:rsidR="003F1287" w:rsidRDefault="003F1287" w:rsidP="003F1287">
      <w:pPr>
        <w:ind w:firstLine="708"/>
        <w:rPr>
          <w:sz w:val="22"/>
          <w:szCs w:val="22"/>
        </w:rPr>
      </w:pPr>
      <w:r>
        <w:rPr>
          <w:sz w:val="22"/>
          <w:szCs w:val="22"/>
        </w:rPr>
        <w:t xml:space="preserve">                                                                        ODLUKA</w:t>
      </w:r>
    </w:p>
    <w:p w:rsidR="003F1287" w:rsidRDefault="003F1287" w:rsidP="003F1287">
      <w:pPr>
        <w:ind w:firstLine="708"/>
        <w:rPr>
          <w:sz w:val="22"/>
          <w:szCs w:val="22"/>
        </w:rPr>
      </w:pPr>
      <w:r>
        <w:rPr>
          <w:sz w:val="22"/>
          <w:szCs w:val="22"/>
        </w:rPr>
        <w:t xml:space="preserve">                                                                        </w:t>
      </w:r>
      <w:r>
        <w:rPr>
          <w:sz w:val="22"/>
          <w:szCs w:val="22"/>
        </w:rPr>
        <w:t>Članak 1.</w:t>
      </w:r>
    </w:p>
    <w:p w:rsidR="003F1287" w:rsidRDefault="003F1287" w:rsidP="003F1287">
      <w:pPr>
        <w:ind w:firstLine="708"/>
        <w:jc w:val="both"/>
        <w:rPr>
          <w:sz w:val="22"/>
          <w:szCs w:val="22"/>
        </w:rPr>
      </w:pPr>
      <w:r>
        <w:rPr>
          <w:sz w:val="22"/>
          <w:szCs w:val="22"/>
        </w:rPr>
        <w:t xml:space="preserve">Ovlašćuje se Ravnatelj Zavoda za javno zdravstvo Bjelovarsko bilogorske županije, Vedran </w:t>
      </w:r>
      <w:proofErr w:type="spellStart"/>
      <w:r>
        <w:rPr>
          <w:sz w:val="22"/>
          <w:szCs w:val="22"/>
        </w:rPr>
        <w:t>Trupac,mag.sanit.ing</w:t>
      </w:r>
      <w:proofErr w:type="spellEnd"/>
      <w:r>
        <w:rPr>
          <w:sz w:val="22"/>
          <w:szCs w:val="22"/>
        </w:rPr>
        <w:t xml:space="preserve">. za provedbu postupka jednostavne nabave i potpis sve dokumentacije, uključujući potpisivanje ugovora sa izvođačem radova sukladno Pravilniku o provedbi postupka jednostavne nabave: </w:t>
      </w:r>
    </w:p>
    <w:p w:rsidR="003F1287" w:rsidRDefault="003F1287" w:rsidP="003F1287">
      <w:pPr>
        <w:ind w:firstLine="708"/>
        <w:jc w:val="center"/>
        <w:rPr>
          <w:b/>
          <w:sz w:val="22"/>
          <w:szCs w:val="22"/>
        </w:rPr>
      </w:pPr>
      <w:r>
        <w:rPr>
          <w:b/>
          <w:sz w:val="22"/>
          <w:szCs w:val="22"/>
        </w:rPr>
        <w:t>Nabava radova na uređenju podruma zgrade Zavoda za javno zdravstvo Bjelovarsko bilogorske županije</w:t>
      </w:r>
    </w:p>
    <w:p w:rsidR="003F1287" w:rsidRDefault="003F1287" w:rsidP="003F1287">
      <w:pPr>
        <w:ind w:firstLine="708"/>
        <w:jc w:val="center"/>
        <w:rPr>
          <w:sz w:val="22"/>
          <w:szCs w:val="22"/>
        </w:rPr>
      </w:pPr>
      <w:r>
        <w:rPr>
          <w:sz w:val="22"/>
          <w:szCs w:val="22"/>
        </w:rPr>
        <w:t>Č</w:t>
      </w:r>
      <w:r>
        <w:rPr>
          <w:sz w:val="22"/>
          <w:szCs w:val="22"/>
        </w:rPr>
        <w:t xml:space="preserve">lanak 2. </w:t>
      </w:r>
    </w:p>
    <w:p w:rsidR="003F1287" w:rsidRDefault="003F1287" w:rsidP="003F1287">
      <w:pPr>
        <w:ind w:firstLine="708"/>
        <w:jc w:val="both"/>
        <w:rPr>
          <w:sz w:val="22"/>
          <w:szCs w:val="22"/>
        </w:rPr>
      </w:pPr>
      <w:r>
        <w:rPr>
          <w:sz w:val="22"/>
          <w:szCs w:val="22"/>
        </w:rPr>
        <w:t xml:space="preserve">Ako će cijena najpovoljnije ponude biti veća od procijenjene vrijednosti nabave ovlašćuje se Ravnatelj Zavoda za javno zdravstvo Bjelovarsko bilogorske županije, Vedran </w:t>
      </w:r>
      <w:proofErr w:type="spellStart"/>
      <w:r>
        <w:rPr>
          <w:sz w:val="22"/>
          <w:szCs w:val="22"/>
        </w:rPr>
        <w:t>Trupac,mag.sanit.ing</w:t>
      </w:r>
      <w:proofErr w:type="spellEnd"/>
      <w:r>
        <w:rPr>
          <w:sz w:val="22"/>
          <w:szCs w:val="22"/>
        </w:rPr>
        <w:t xml:space="preserve">. za donošenje odluke o osiguravanju sredstava. </w:t>
      </w:r>
    </w:p>
    <w:p w:rsidR="003F1287" w:rsidRDefault="003F1287" w:rsidP="003F1287">
      <w:pPr>
        <w:ind w:firstLine="708"/>
        <w:jc w:val="center"/>
        <w:rPr>
          <w:sz w:val="22"/>
          <w:szCs w:val="22"/>
        </w:rPr>
      </w:pPr>
      <w:r>
        <w:rPr>
          <w:sz w:val="22"/>
          <w:szCs w:val="22"/>
        </w:rPr>
        <w:t>Članak 3.</w:t>
      </w:r>
    </w:p>
    <w:p w:rsidR="003F1287" w:rsidRPr="003F1287" w:rsidRDefault="003F1287" w:rsidP="003F1287">
      <w:pPr>
        <w:ind w:firstLine="708"/>
        <w:jc w:val="both"/>
        <w:rPr>
          <w:sz w:val="22"/>
          <w:szCs w:val="22"/>
        </w:rPr>
      </w:pPr>
      <w:r>
        <w:rPr>
          <w:sz w:val="22"/>
          <w:szCs w:val="22"/>
        </w:rPr>
        <w:t xml:space="preserve">Ova Odluka stupa na snagu danom donošenja. </w:t>
      </w:r>
    </w:p>
    <w:p w:rsidR="003F1287" w:rsidRDefault="003F1287" w:rsidP="003F1287">
      <w:pPr>
        <w:jc w:val="center"/>
        <w:rPr>
          <w:sz w:val="22"/>
          <w:szCs w:val="22"/>
        </w:rPr>
      </w:pPr>
      <w:r>
        <w:rPr>
          <w:sz w:val="22"/>
          <w:szCs w:val="22"/>
        </w:rPr>
        <w:t xml:space="preserve">  </w:t>
      </w:r>
      <w:r w:rsidR="00165A4B">
        <w:rPr>
          <w:sz w:val="22"/>
          <w:szCs w:val="22"/>
        </w:rPr>
        <w:t xml:space="preserve">Točka 7. </w:t>
      </w:r>
    </w:p>
    <w:p w:rsidR="003F1287" w:rsidRDefault="003F1287" w:rsidP="003F1287">
      <w:pPr>
        <w:ind w:firstLine="708"/>
        <w:rPr>
          <w:sz w:val="22"/>
          <w:szCs w:val="22"/>
        </w:rPr>
      </w:pPr>
      <w:r>
        <w:rPr>
          <w:sz w:val="22"/>
          <w:szCs w:val="22"/>
        </w:rPr>
        <w:t xml:space="preserve">                                                                    </w:t>
      </w:r>
      <w:r>
        <w:rPr>
          <w:sz w:val="22"/>
          <w:szCs w:val="22"/>
        </w:rPr>
        <w:t>ZAKLJUČAK</w:t>
      </w:r>
    </w:p>
    <w:p w:rsidR="003F1287" w:rsidRDefault="003F1287" w:rsidP="003F1287">
      <w:pPr>
        <w:ind w:firstLine="708"/>
        <w:jc w:val="both"/>
        <w:rPr>
          <w:sz w:val="22"/>
          <w:szCs w:val="22"/>
        </w:rPr>
      </w:pPr>
      <w:r>
        <w:rPr>
          <w:sz w:val="22"/>
          <w:szCs w:val="22"/>
        </w:rPr>
        <w:t>Prihvaća se Izvješće o pripravnosti epidemiologa U Zavodu za javno zdravstvo Bjelovarsko bilogorske županije od siječnja do ožujka 2025. godine.</w:t>
      </w:r>
    </w:p>
    <w:p w:rsidR="003F1287" w:rsidRDefault="003F1287" w:rsidP="003F1287">
      <w:pPr>
        <w:ind w:firstLine="708"/>
        <w:rPr>
          <w:sz w:val="22"/>
          <w:szCs w:val="22"/>
        </w:rPr>
      </w:pPr>
      <w:r>
        <w:rPr>
          <w:sz w:val="22"/>
          <w:szCs w:val="22"/>
        </w:rPr>
        <w:t xml:space="preserve">                                                                        Točka 8. </w:t>
      </w:r>
    </w:p>
    <w:p w:rsidR="003F1287" w:rsidRDefault="003F1287" w:rsidP="003F1287">
      <w:pPr>
        <w:ind w:firstLine="708"/>
        <w:jc w:val="center"/>
        <w:rPr>
          <w:sz w:val="22"/>
          <w:szCs w:val="22"/>
        </w:rPr>
      </w:pPr>
      <w:r>
        <w:rPr>
          <w:sz w:val="22"/>
          <w:szCs w:val="22"/>
        </w:rPr>
        <w:t>ODLUKA</w:t>
      </w:r>
      <w:r>
        <w:rPr>
          <w:sz w:val="22"/>
          <w:szCs w:val="22"/>
        </w:rPr>
        <w:t xml:space="preserve"> O USVAJANJU CIJENA USLUGA ZAVODA ZA JAVNO ZDRAVSTVO BJELOVARSKO BILOGORSKE ŽUPANIJE</w:t>
      </w:r>
    </w:p>
    <w:p w:rsidR="003F1287" w:rsidRDefault="003F1287" w:rsidP="003F1287">
      <w:pPr>
        <w:pStyle w:val="Odlomakpopisa"/>
        <w:numPr>
          <w:ilvl w:val="0"/>
          <w:numId w:val="26"/>
        </w:numPr>
        <w:jc w:val="both"/>
        <w:rPr>
          <w:sz w:val="22"/>
          <w:szCs w:val="22"/>
        </w:rPr>
      </w:pPr>
      <w:r>
        <w:rPr>
          <w:sz w:val="22"/>
          <w:szCs w:val="22"/>
        </w:rPr>
        <w:t>Cijene slijedećih usluga iznose:</w:t>
      </w:r>
    </w:p>
    <w:p w:rsidR="003F1287" w:rsidRDefault="003F1287" w:rsidP="003F1287">
      <w:pPr>
        <w:pStyle w:val="Odlomakpopisa"/>
        <w:ind w:left="1068"/>
        <w:jc w:val="both"/>
        <w:rPr>
          <w:sz w:val="22"/>
          <w:szCs w:val="22"/>
        </w:rPr>
      </w:pPr>
    </w:p>
    <w:p w:rsidR="003F1287" w:rsidRDefault="003F1287" w:rsidP="003F1287">
      <w:pPr>
        <w:pStyle w:val="Odlomakpopisa"/>
        <w:ind w:left="1068"/>
        <w:jc w:val="both"/>
        <w:rPr>
          <w:sz w:val="22"/>
          <w:szCs w:val="22"/>
        </w:rPr>
      </w:pPr>
      <w:r>
        <w:rPr>
          <w:sz w:val="22"/>
          <w:szCs w:val="22"/>
        </w:rPr>
        <w:t xml:space="preserve">Ukupni </w:t>
      </w:r>
      <w:proofErr w:type="spellStart"/>
      <w:r>
        <w:rPr>
          <w:sz w:val="22"/>
          <w:szCs w:val="22"/>
        </w:rPr>
        <w:t>trihalometani</w:t>
      </w:r>
      <w:proofErr w:type="spellEnd"/>
      <w:r>
        <w:rPr>
          <w:sz w:val="22"/>
          <w:szCs w:val="22"/>
        </w:rPr>
        <w:t xml:space="preserve"> </w:t>
      </w:r>
      <w:r>
        <w:rPr>
          <w:sz w:val="22"/>
          <w:szCs w:val="22"/>
        </w:rPr>
        <w:tab/>
      </w:r>
      <w:r>
        <w:rPr>
          <w:sz w:val="22"/>
          <w:szCs w:val="22"/>
        </w:rPr>
        <w:tab/>
      </w:r>
      <w:r>
        <w:rPr>
          <w:sz w:val="22"/>
          <w:szCs w:val="22"/>
        </w:rPr>
        <w:tab/>
        <w:t>40.00 eura</w:t>
      </w:r>
    </w:p>
    <w:p w:rsidR="003F1287" w:rsidRDefault="003F1287" w:rsidP="003F1287">
      <w:pPr>
        <w:pStyle w:val="Odlomakpopisa"/>
        <w:ind w:left="1068"/>
        <w:jc w:val="both"/>
        <w:rPr>
          <w:sz w:val="22"/>
          <w:szCs w:val="22"/>
        </w:rPr>
      </w:pPr>
      <w:r>
        <w:rPr>
          <w:sz w:val="22"/>
          <w:szCs w:val="22"/>
        </w:rPr>
        <w:t xml:space="preserve">Analiza leda </w:t>
      </w:r>
      <w:r>
        <w:rPr>
          <w:sz w:val="22"/>
          <w:szCs w:val="22"/>
        </w:rPr>
        <w:tab/>
      </w:r>
      <w:r>
        <w:rPr>
          <w:sz w:val="22"/>
          <w:szCs w:val="22"/>
        </w:rPr>
        <w:tab/>
      </w:r>
      <w:r>
        <w:rPr>
          <w:sz w:val="22"/>
          <w:szCs w:val="22"/>
        </w:rPr>
        <w:tab/>
      </w:r>
      <w:r>
        <w:rPr>
          <w:sz w:val="22"/>
          <w:szCs w:val="22"/>
        </w:rPr>
        <w:tab/>
        <w:t>34.00 eura</w:t>
      </w:r>
    </w:p>
    <w:p w:rsidR="003F1287" w:rsidRDefault="003F1287" w:rsidP="003F1287">
      <w:pPr>
        <w:pStyle w:val="Odlomakpopisa"/>
        <w:ind w:left="1068"/>
        <w:jc w:val="both"/>
        <w:rPr>
          <w:sz w:val="22"/>
          <w:szCs w:val="22"/>
        </w:rPr>
      </w:pPr>
      <w:r>
        <w:rPr>
          <w:sz w:val="22"/>
          <w:szCs w:val="22"/>
        </w:rPr>
        <w:t>Uzorkovanje i ispitivanje vode iz bazena</w:t>
      </w:r>
      <w:r>
        <w:rPr>
          <w:sz w:val="22"/>
          <w:szCs w:val="22"/>
        </w:rPr>
        <w:tab/>
        <w:t>36.00 eura</w:t>
      </w:r>
    </w:p>
    <w:p w:rsidR="003F1287" w:rsidRDefault="003F1287" w:rsidP="003F1287">
      <w:pPr>
        <w:pStyle w:val="Odlomakpopisa"/>
        <w:ind w:left="1068"/>
        <w:jc w:val="both"/>
        <w:rPr>
          <w:sz w:val="22"/>
          <w:szCs w:val="22"/>
        </w:rPr>
      </w:pPr>
      <w:r>
        <w:rPr>
          <w:sz w:val="22"/>
          <w:szCs w:val="22"/>
        </w:rPr>
        <w:t>Na navedene cijene obračunava se PDV25%</w:t>
      </w:r>
    </w:p>
    <w:p w:rsidR="003F1287" w:rsidRDefault="003F1287" w:rsidP="003F1287">
      <w:pPr>
        <w:pStyle w:val="Odlomakpopisa"/>
        <w:ind w:left="1068"/>
        <w:jc w:val="both"/>
        <w:rPr>
          <w:sz w:val="22"/>
          <w:szCs w:val="22"/>
        </w:rPr>
      </w:pPr>
    </w:p>
    <w:p w:rsidR="003F1287" w:rsidRDefault="003F1287" w:rsidP="003F1287">
      <w:pPr>
        <w:pStyle w:val="Odlomakpopisa"/>
        <w:numPr>
          <w:ilvl w:val="0"/>
          <w:numId w:val="26"/>
        </w:numPr>
        <w:jc w:val="both"/>
        <w:rPr>
          <w:sz w:val="22"/>
          <w:szCs w:val="22"/>
        </w:rPr>
      </w:pPr>
      <w:r>
        <w:rPr>
          <w:sz w:val="22"/>
          <w:szCs w:val="22"/>
        </w:rPr>
        <w:t xml:space="preserve">Cijene utvrđuje svojom Odlukom Upravno vijeće Zavoda za javno zdravstvo Bjelovarsko bilogorske županije. </w:t>
      </w:r>
    </w:p>
    <w:p w:rsidR="003F1287" w:rsidRDefault="003F1287" w:rsidP="003F1287">
      <w:pPr>
        <w:pStyle w:val="Odlomakpopisa"/>
        <w:ind w:left="1068"/>
        <w:jc w:val="both"/>
        <w:rPr>
          <w:sz w:val="22"/>
          <w:szCs w:val="22"/>
        </w:rPr>
      </w:pPr>
    </w:p>
    <w:p w:rsidR="00DA7B78" w:rsidRPr="003F1287" w:rsidRDefault="003F1287" w:rsidP="003F1287">
      <w:pPr>
        <w:pStyle w:val="Odlomakpopisa"/>
        <w:numPr>
          <w:ilvl w:val="0"/>
          <w:numId w:val="26"/>
        </w:numPr>
        <w:jc w:val="both"/>
        <w:rPr>
          <w:sz w:val="22"/>
          <w:szCs w:val="22"/>
        </w:rPr>
      </w:pPr>
      <w:r>
        <w:rPr>
          <w:sz w:val="22"/>
          <w:szCs w:val="22"/>
        </w:rPr>
        <w:t xml:space="preserve">Ovako utvrđene cijene primjenjuju se od 25.04.2025. godine.  </w:t>
      </w:r>
    </w:p>
    <w:p w:rsidR="00EE6AAF" w:rsidRDefault="00EE6AAF" w:rsidP="00DA7B78">
      <w:pPr>
        <w:ind w:firstLine="708"/>
        <w:jc w:val="center"/>
        <w:rPr>
          <w:rFonts w:cstheme="minorHAnsi"/>
        </w:rPr>
      </w:pPr>
    </w:p>
    <w:p w:rsidR="00DA7B78" w:rsidRDefault="003F1287" w:rsidP="00EE6AAF">
      <w:pPr>
        <w:jc w:val="center"/>
      </w:pPr>
      <w:r>
        <w:t>Točka 09</w:t>
      </w:r>
      <w:r w:rsidR="00EE6AAF">
        <w:t xml:space="preserve">. </w:t>
      </w:r>
    </w:p>
    <w:p w:rsidR="003549F0" w:rsidRDefault="003549F0" w:rsidP="003549F0">
      <w:pPr>
        <w:pStyle w:val="StandardWeb"/>
        <w:jc w:val="center"/>
        <w:rPr>
          <w:rFonts w:asciiTheme="minorHAnsi" w:hAnsiTheme="minorHAnsi" w:cstheme="minorHAnsi"/>
          <w:sz w:val="22"/>
          <w:szCs w:val="22"/>
        </w:rPr>
      </w:pPr>
      <w:r>
        <w:rPr>
          <w:rFonts w:asciiTheme="minorHAnsi" w:hAnsiTheme="minorHAnsi" w:cstheme="minorHAnsi"/>
          <w:sz w:val="22"/>
          <w:szCs w:val="22"/>
        </w:rPr>
        <w:t>ZAKLJUČAK</w:t>
      </w:r>
    </w:p>
    <w:p w:rsidR="003549F0" w:rsidRDefault="003549F0" w:rsidP="003549F0">
      <w:pPr>
        <w:ind w:firstLine="567"/>
      </w:pPr>
      <w:r>
        <w:t>Prihvaća se izvještaj R</w:t>
      </w:r>
      <w:r w:rsidRPr="00E003C8">
        <w:t>avnatelja o poslovanju Zavoda za javno zdravstvo Bjelovarsko-bilogorske županije  u prethodnom razdoblju.</w:t>
      </w:r>
    </w:p>
    <w:p w:rsidR="00EE6AAF" w:rsidRDefault="00D465E7" w:rsidP="00EE6AAF">
      <w:pPr>
        <w:ind w:firstLine="567"/>
      </w:pPr>
      <w:r>
        <w:t xml:space="preserve">                                                                         </w:t>
      </w:r>
      <w:r w:rsidR="003F1287">
        <w:t>Točka 10</w:t>
      </w:r>
      <w:r w:rsidR="003549F0">
        <w:t>.</w:t>
      </w:r>
    </w:p>
    <w:p w:rsidR="003549F0" w:rsidRPr="00EE6AAF" w:rsidRDefault="00EE6AAF" w:rsidP="00EE6AAF">
      <w:pPr>
        <w:ind w:left="2832"/>
      </w:pPr>
      <w:r>
        <w:t xml:space="preserve">                      </w:t>
      </w:r>
      <w:r w:rsidR="003549F0">
        <w:rPr>
          <w:rFonts w:cstheme="minorHAnsi"/>
          <w:color w:val="000000"/>
          <w:sz w:val="22"/>
          <w:szCs w:val="22"/>
        </w:rPr>
        <w:t>ZAKLJUČAK</w:t>
      </w:r>
    </w:p>
    <w:p w:rsidR="003549F0" w:rsidRDefault="003549F0" w:rsidP="003549F0">
      <w:pPr>
        <w:ind w:firstLine="567"/>
      </w:pPr>
      <w:r w:rsidRPr="00E003C8">
        <w:t>Prihvaća se plan rada Zavoda za javno zdravstvo Bjelovarsko-bilogorske županije u idućem razdoblju.</w:t>
      </w:r>
    </w:p>
    <w:p w:rsidR="002E1E29" w:rsidRPr="006A5D8A" w:rsidRDefault="002E1E29" w:rsidP="0060331F">
      <w:pPr>
        <w:jc w:val="both"/>
      </w:pPr>
    </w:p>
    <w:p w:rsidR="00E003C8" w:rsidRPr="006A5D8A" w:rsidRDefault="00E003C8" w:rsidP="00E003C8">
      <w:pPr>
        <w:ind w:left="4248" w:firstLine="708"/>
      </w:pPr>
      <w:r w:rsidRPr="006A5D8A">
        <w:t>Predsjednik Upravnog vijeća:</w:t>
      </w:r>
    </w:p>
    <w:p w:rsidR="00207421" w:rsidRDefault="00E003C8" w:rsidP="003D47DF">
      <w:r w:rsidRPr="006A5D8A">
        <w:tab/>
      </w:r>
      <w:r w:rsidRPr="006A5D8A">
        <w:tab/>
      </w:r>
      <w:r w:rsidRPr="006A5D8A">
        <w:tab/>
      </w:r>
      <w:r w:rsidRPr="006A5D8A">
        <w:tab/>
      </w:r>
      <w:r w:rsidR="00BD2479">
        <w:tab/>
      </w:r>
      <w:r w:rsidR="00BD2479">
        <w:tab/>
      </w:r>
      <w:r w:rsidR="00BD2479">
        <w:tab/>
        <w:t xml:space="preserve"> Dario Biškup, </w:t>
      </w:r>
      <w:proofErr w:type="spellStart"/>
      <w:r w:rsidR="00BD2479">
        <w:t>univ.spec.oec</w:t>
      </w:r>
      <w:proofErr w:type="spellEnd"/>
    </w:p>
    <w:p w:rsidR="00BA6D6B" w:rsidRDefault="00BA6D6B" w:rsidP="00E003C8"/>
    <w:p w:rsidR="003F1287" w:rsidRDefault="003F1287" w:rsidP="00E003C8"/>
    <w:p w:rsidR="003F1287" w:rsidRDefault="003F1287" w:rsidP="00E003C8"/>
    <w:p w:rsidR="003F1287" w:rsidRDefault="003F1287" w:rsidP="00E003C8"/>
    <w:p w:rsidR="003F1287" w:rsidRDefault="003F1287" w:rsidP="00E003C8"/>
    <w:p w:rsidR="003F1287" w:rsidRDefault="003F1287" w:rsidP="00E003C8"/>
    <w:p w:rsidR="003F1287" w:rsidRDefault="003F1287" w:rsidP="00E003C8"/>
    <w:p w:rsidR="003F1287" w:rsidRDefault="003F1287" w:rsidP="00E003C8"/>
    <w:p w:rsidR="003F1287" w:rsidRDefault="003F1287" w:rsidP="00E003C8"/>
    <w:p w:rsidR="003F1287" w:rsidRDefault="003F1287" w:rsidP="00E003C8"/>
    <w:p w:rsidR="003F1287" w:rsidRDefault="003F1287" w:rsidP="00E003C8"/>
    <w:p w:rsidR="003F1287" w:rsidRDefault="003F1287" w:rsidP="00E003C8"/>
    <w:p w:rsidR="00EE6AAF" w:rsidRDefault="00EE6AAF" w:rsidP="00E003C8"/>
    <w:p w:rsidR="00E003C8" w:rsidRPr="00E003C8" w:rsidRDefault="00E003C8" w:rsidP="00E003C8">
      <w:pPr>
        <w:jc w:val="center"/>
      </w:pPr>
      <w:r w:rsidRPr="00E003C8">
        <w:lastRenderedPageBreak/>
        <w:t xml:space="preserve">ZAPISNIK </w:t>
      </w:r>
    </w:p>
    <w:p w:rsidR="00E003C8" w:rsidRDefault="00531B11" w:rsidP="00E003C8">
      <w:pPr>
        <w:ind w:firstLine="567"/>
        <w:jc w:val="both"/>
      </w:pPr>
      <w:r>
        <w:t>Sa 4</w:t>
      </w:r>
      <w:r w:rsidR="001C6F8F">
        <w:t>8</w:t>
      </w:r>
      <w:r w:rsidR="0075087B">
        <w:t>.</w:t>
      </w:r>
      <w:r w:rsidR="00C26101">
        <w:t xml:space="preserve"> </w:t>
      </w:r>
      <w:r w:rsidR="00E003C8" w:rsidRPr="00E003C8">
        <w:t>sjednice Upravnog vijeća Zavoda za javno zdravstvo Bjelovarsko-bilogo</w:t>
      </w:r>
      <w:r w:rsidR="00EC3794">
        <w:t>r</w:t>
      </w:r>
      <w:r w:rsidR="00FE5643">
        <w:t>sk</w:t>
      </w:r>
      <w:r w:rsidR="0075087B">
        <w:t xml:space="preserve">e županije održane </w:t>
      </w:r>
      <w:r w:rsidR="001C6F8F">
        <w:t>dana 25.04.2025. godine (petak</w:t>
      </w:r>
      <w:r w:rsidR="00C26101">
        <w:t>).</w:t>
      </w:r>
    </w:p>
    <w:p w:rsidR="00DD4343" w:rsidRDefault="00DD4343" w:rsidP="00DD4343">
      <w:pPr>
        <w:ind w:firstLine="426"/>
        <w:jc w:val="both"/>
      </w:pPr>
      <w:r w:rsidRPr="00E003C8">
        <w:t xml:space="preserve">Prisutni: Dario Biškup, </w:t>
      </w:r>
      <w:proofErr w:type="spellStart"/>
      <w:r w:rsidRPr="00E003C8">
        <w:t>univ.spec.oec</w:t>
      </w:r>
      <w:proofErr w:type="spellEnd"/>
      <w:r w:rsidRPr="00E003C8">
        <w:t xml:space="preserve">., Marija Mrkonja </w:t>
      </w:r>
      <w:proofErr w:type="spellStart"/>
      <w:r w:rsidRPr="00E003C8">
        <w:t>Preberina</w:t>
      </w:r>
      <w:proofErr w:type="spellEnd"/>
      <w:r w:rsidRPr="00E003C8">
        <w:t xml:space="preserve">, </w:t>
      </w:r>
      <w:proofErr w:type="spellStart"/>
      <w:r w:rsidRPr="00E003C8">
        <w:t>b</w:t>
      </w:r>
      <w:r w:rsidR="005D2C46">
        <w:t>acc.oec</w:t>
      </w:r>
      <w:proofErr w:type="spellEnd"/>
      <w:r w:rsidR="005D2C46">
        <w:t>.,</w:t>
      </w:r>
      <w:r w:rsidR="005D2C46" w:rsidRPr="005D2C46">
        <w:t xml:space="preserve"> </w:t>
      </w:r>
      <w:proofErr w:type="spellStart"/>
      <w:r w:rsidR="003F1287">
        <w:t>dr.med.Đula</w:t>
      </w:r>
      <w:proofErr w:type="spellEnd"/>
      <w:r w:rsidR="003F1287">
        <w:t xml:space="preserve"> </w:t>
      </w:r>
      <w:proofErr w:type="spellStart"/>
      <w:r w:rsidR="003F1287">
        <w:t>Hušidić</w:t>
      </w:r>
      <w:proofErr w:type="spellEnd"/>
      <w:r w:rsidR="003F1287">
        <w:t xml:space="preserve"> </w:t>
      </w:r>
      <w:r w:rsidR="00531B11">
        <w:t xml:space="preserve"> i Andrea </w:t>
      </w:r>
      <w:proofErr w:type="spellStart"/>
      <w:r w:rsidR="00531B11">
        <w:t>Bengez,mag.rel.int</w:t>
      </w:r>
      <w:proofErr w:type="spellEnd"/>
      <w:r w:rsidR="00531B11">
        <w:t>.</w:t>
      </w:r>
    </w:p>
    <w:p w:rsidR="00DD4343" w:rsidRPr="00E003C8" w:rsidRDefault="00531B11" w:rsidP="00DD4343">
      <w:pPr>
        <w:ind w:firstLine="426"/>
        <w:jc w:val="both"/>
      </w:pPr>
      <w:r>
        <w:t>Odsutni:</w:t>
      </w:r>
      <w:r w:rsidR="008A62FD">
        <w:t xml:space="preserve"> Renata </w:t>
      </w:r>
      <w:proofErr w:type="spellStart"/>
      <w:r w:rsidR="008A62FD">
        <w:t>Hunjadi</w:t>
      </w:r>
      <w:proofErr w:type="spellEnd"/>
      <w:r w:rsidR="008A62FD">
        <w:t xml:space="preserve"> </w:t>
      </w:r>
      <w:proofErr w:type="spellStart"/>
      <w:r w:rsidR="008A62FD">
        <w:t>Brzović,prof.psihologije</w:t>
      </w:r>
      <w:proofErr w:type="spellEnd"/>
      <w:r w:rsidR="008A62FD">
        <w:t>.</w:t>
      </w:r>
      <w:r w:rsidR="003F1287">
        <w:t xml:space="preserve"> ,</w:t>
      </w:r>
      <w:r>
        <w:t xml:space="preserve"> Tomislav </w:t>
      </w:r>
      <w:proofErr w:type="spellStart"/>
      <w:r>
        <w:t>Benjak,dr.med</w:t>
      </w:r>
      <w:proofErr w:type="spellEnd"/>
      <w:r>
        <w:t>.</w:t>
      </w:r>
      <w:r w:rsidR="003F1287">
        <w:t xml:space="preserve"> i </w:t>
      </w:r>
      <w:r w:rsidR="003F1287">
        <w:t xml:space="preserve">Marijana Dragičević, </w:t>
      </w:r>
      <w:proofErr w:type="spellStart"/>
      <w:r w:rsidR="003F1287">
        <w:t>mag.pov</w:t>
      </w:r>
      <w:proofErr w:type="spellEnd"/>
      <w:r w:rsidR="003F1287">
        <w:t>. i arh.</w:t>
      </w:r>
    </w:p>
    <w:p w:rsidR="00DD4343" w:rsidRPr="00E003C8" w:rsidRDefault="00DD4343" w:rsidP="00E82841">
      <w:pPr>
        <w:ind w:firstLine="426"/>
        <w:jc w:val="both"/>
      </w:pPr>
      <w:r>
        <w:t>Ostali prisutni:</w:t>
      </w:r>
      <w:r w:rsidRPr="00E003C8">
        <w:t xml:space="preserve"> </w:t>
      </w:r>
      <w:r>
        <w:t xml:space="preserve">Vedran Trupac, </w:t>
      </w:r>
      <w:proofErr w:type="spellStart"/>
      <w:r w:rsidR="00531B11">
        <w:t>mag.sanit.ing</w:t>
      </w:r>
      <w:proofErr w:type="spellEnd"/>
      <w:r w:rsidR="00531B11">
        <w:t xml:space="preserve">. , Iva </w:t>
      </w:r>
      <w:proofErr w:type="spellStart"/>
      <w:r w:rsidR="00531B11">
        <w:t>Manestar,dr.med</w:t>
      </w:r>
      <w:proofErr w:type="spellEnd"/>
      <w:r w:rsidR="00531B11">
        <w:t xml:space="preserve">. i Sandra </w:t>
      </w:r>
      <w:proofErr w:type="spellStart"/>
      <w:r w:rsidR="00531B11">
        <w:t>Mišetić,mag.oec</w:t>
      </w:r>
      <w:proofErr w:type="spellEnd"/>
      <w:r w:rsidR="00531B11">
        <w:t>.</w:t>
      </w:r>
    </w:p>
    <w:p w:rsidR="00E003C8" w:rsidRDefault="00E003C8" w:rsidP="00E003C8">
      <w:pPr>
        <w:jc w:val="both"/>
      </w:pPr>
      <w:r w:rsidRPr="00E003C8">
        <w:t xml:space="preserve">Za sjednicu je predložen slijedeći dnevni red: </w:t>
      </w:r>
    </w:p>
    <w:p w:rsidR="0075087B" w:rsidRDefault="0075087B" w:rsidP="007D24E2">
      <w:pPr>
        <w:pStyle w:val="Odlomakpopisa"/>
        <w:numPr>
          <w:ilvl w:val="0"/>
          <w:numId w:val="1"/>
        </w:numPr>
        <w:jc w:val="both"/>
      </w:pPr>
      <w:r>
        <w:t>Verifikacija Zapisnika sa</w:t>
      </w:r>
      <w:r w:rsidR="001C6F8F">
        <w:t xml:space="preserve"> prethodne 47</w:t>
      </w:r>
      <w:r w:rsidR="00207421">
        <w:t xml:space="preserve">. </w:t>
      </w:r>
      <w:r>
        <w:t xml:space="preserve"> sjednice Upravnog vijeća održan</w:t>
      </w:r>
      <w:r w:rsidR="001C6F8F">
        <w:t>e dana 13.03</w:t>
      </w:r>
      <w:r w:rsidR="002C5117">
        <w:t>.2025.</w:t>
      </w:r>
      <w:r>
        <w:t xml:space="preserve"> godine</w:t>
      </w:r>
    </w:p>
    <w:p w:rsidR="00F32457" w:rsidRDefault="002C5117" w:rsidP="007D24E2">
      <w:pPr>
        <w:pStyle w:val="Odlomakpopisa"/>
        <w:numPr>
          <w:ilvl w:val="0"/>
          <w:numId w:val="1"/>
        </w:numPr>
        <w:jc w:val="both"/>
      </w:pPr>
      <w:r>
        <w:t>Razmatranje i usvajanje rezultata poslovanja Zavoda za javno zdravstvo Bjelovarsko bilogorske županij</w:t>
      </w:r>
      <w:r w:rsidR="001C6F8F">
        <w:t>e za razdoblje siječanj-ožujak 2025</w:t>
      </w:r>
      <w:r>
        <w:t>. godine</w:t>
      </w:r>
    </w:p>
    <w:p w:rsidR="001C6F8F" w:rsidRDefault="001C6F8F" w:rsidP="007D24E2">
      <w:pPr>
        <w:pStyle w:val="Odlomakpopisa"/>
        <w:numPr>
          <w:ilvl w:val="0"/>
          <w:numId w:val="1"/>
        </w:numPr>
        <w:jc w:val="both"/>
      </w:pPr>
      <w:r>
        <w:t>Donošenje Odluke o rebalansu financijskog plana Zavoda za javno zdravstvo Bjelovarsko bilogorske županije za 2025. godinu</w:t>
      </w:r>
    </w:p>
    <w:p w:rsidR="001C6F8F" w:rsidRDefault="001C6F8F" w:rsidP="007D24E2">
      <w:pPr>
        <w:pStyle w:val="Odlomakpopisa"/>
        <w:numPr>
          <w:ilvl w:val="0"/>
          <w:numId w:val="1"/>
        </w:numPr>
        <w:jc w:val="both"/>
      </w:pPr>
      <w:r>
        <w:t>Donošenje Odluke o usvajanju Izvješća o radu i poslovanju Zavoda za javno zdravstvo Bjelovarsko bilogorske županije za 2024. godinu</w:t>
      </w:r>
    </w:p>
    <w:p w:rsidR="001C6F8F" w:rsidRDefault="001C6F8F" w:rsidP="007D24E2">
      <w:pPr>
        <w:pStyle w:val="Odlomakpopisa"/>
        <w:numPr>
          <w:ilvl w:val="0"/>
          <w:numId w:val="1"/>
        </w:numPr>
        <w:jc w:val="both"/>
      </w:pPr>
      <w:r>
        <w:t>Podnošenje Izvješća o poslovanju Zavoda za javno zdravstvo BBŽ za veljaču 2025. godine</w:t>
      </w:r>
    </w:p>
    <w:p w:rsidR="001C6F8F" w:rsidRDefault="001C6F8F" w:rsidP="007D24E2">
      <w:pPr>
        <w:pStyle w:val="Odlomakpopisa"/>
        <w:numPr>
          <w:ilvl w:val="0"/>
          <w:numId w:val="1"/>
        </w:numPr>
        <w:jc w:val="both"/>
      </w:pPr>
      <w:r>
        <w:t xml:space="preserve">Donošenje Odluke o davanju ovlasti Ravnatelju za provedbu postupka jednostavne nabave radova na uređenju podruma zgrade Zavoda za javno zdravstvo Bjelovarsko bilogorske županije </w:t>
      </w:r>
    </w:p>
    <w:p w:rsidR="001C6F8F" w:rsidRDefault="001C6F8F" w:rsidP="007D24E2">
      <w:pPr>
        <w:pStyle w:val="Odlomakpopisa"/>
        <w:numPr>
          <w:ilvl w:val="0"/>
          <w:numId w:val="1"/>
        </w:numPr>
        <w:jc w:val="both"/>
      </w:pPr>
      <w:r>
        <w:t>Podnošenje Izvješća o pripravnosti od 01.01.2025. do 31.03.2025. godine</w:t>
      </w:r>
    </w:p>
    <w:p w:rsidR="001C6F8F" w:rsidRDefault="001C6F8F" w:rsidP="007D24E2">
      <w:pPr>
        <w:pStyle w:val="Odlomakpopisa"/>
        <w:numPr>
          <w:ilvl w:val="0"/>
          <w:numId w:val="1"/>
        </w:numPr>
        <w:jc w:val="both"/>
      </w:pPr>
      <w:r>
        <w:t xml:space="preserve">Donošenje Odluke o usvajanju cijena </w:t>
      </w:r>
      <w:r w:rsidR="00BA6D6B">
        <w:t>usluga Zavoda za javno zdravstvo Bjelovarsko bilogorske županije</w:t>
      </w:r>
    </w:p>
    <w:p w:rsidR="0075087B" w:rsidRDefault="0075087B" w:rsidP="007D24E2">
      <w:pPr>
        <w:pStyle w:val="Odlomakpopisa"/>
        <w:numPr>
          <w:ilvl w:val="0"/>
          <w:numId w:val="1"/>
        </w:numPr>
        <w:jc w:val="both"/>
      </w:pPr>
      <w:r>
        <w:t>Izvještaj Ravnatelja o poslovanju u prethodnom razdoblju</w:t>
      </w:r>
    </w:p>
    <w:p w:rsidR="0075087B" w:rsidRDefault="0075087B" w:rsidP="007D24E2">
      <w:pPr>
        <w:pStyle w:val="Odlomakpopisa"/>
        <w:numPr>
          <w:ilvl w:val="0"/>
          <w:numId w:val="1"/>
        </w:numPr>
        <w:jc w:val="both"/>
      </w:pPr>
      <w:r>
        <w:t>Plan rada u idućem razdoblju</w:t>
      </w:r>
    </w:p>
    <w:p w:rsidR="0075087B" w:rsidRDefault="0075087B" w:rsidP="007D24E2">
      <w:pPr>
        <w:pStyle w:val="Odlomakpopisa"/>
        <w:numPr>
          <w:ilvl w:val="0"/>
          <w:numId w:val="1"/>
        </w:numPr>
        <w:jc w:val="both"/>
      </w:pPr>
      <w:r>
        <w:t xml:space="preserve">Razno. </w:t>
      </w:r>
    </w:p>
    <w:p w:rsidR="00DD4343" w:rsidRDefault="000401DB" w:rsidP="00DD4343">
      <w:pPr>
        <w:jc w:val="center"/>
      </w:pPr>
      <w:r>
        <w:t xml:space="preserve">              </w:t>
      </w:r>
      <w:r w:rsidR="00DD4343">
        <w:t xml:space="preserve">Točka 1. </w:t>
      </w:r>
    </w:p>
    <w:p w:rsidR="00DD4343" w:rsidRPr="00E569E8" w:rsidRDefault="00411664" w:rsidP="00DD4343">
      <w:pPr>
        <w:ind w:firstLine="708"/>
        <w:jc w:val="both"/>
      </w:pPr>
      <w:r>
        <w:t>Prethod</w:t>
      </w:r>
      <w:r w:rsidR="00FD5BF4">
        <w:t>na 4</w:t>
      </w:r>
      <w:r w:rsidR="00BA6D6B">
        <w:t>7</w:t>
      </w:r>
      <w:r w:rsidR="006111A7">
        <w:t>. sjednica</w:t>
      </w:r>
      <w:r w:rsidR="00DD4343" w:rsidRPr="00E569E8">
        <w:t xml:space="preserve"> Upravnog vijeća ovog Z</w:t>
      </w:r>
      <w:r w:rsidR="00BA6D6B">
        <w:t>avoda održana je dana 13.03</w:t>
      </w:r>
      <w:r w:rsidR="002C5117">
        <w:t>.2025.</w:t>
      </w:r>
      <w:r w:rsidR="00DD4343" w:rsidRPr="00E569E8">
        <w:t xml:space="preserve"> g</w:t>
      </w:r>
      <w:r w:rsidR="00BA6D6B">
        <w:t>odine.</w:t>
      </w:r>
      <w:r w:rsidR="00DD4343" w:rsidRPr="00E569E8">
        <w:t xml:space="preserve"> U privitku poziva za ovu sjed</w:t>
      </w:r>
      <w:r w:rsidR="00DD4343">
        <w:t xml:space="preserve">nicu </w:t>
      </w:r>
      <w:r w:rsidR="006111A7">
        <w:t>Upravnog vijeća dostavljen</w:t>
      </w:r>
      <w:r>
        <w:t>i su</w:t>
      </w:r>
      <w:r w:rsidR="00DD4343">
        <w:t xml:space="preserve">  </w:t>
      </w:r>
      <w:r w:rsidR="00DD4343" w:rsidRPr="00E569E8">
        <w:t xml:space="preserve"> Vam</w:t>
      </w:r>
      <w:r w:rsidR="006111A7">
        <w:t xml:space="preserve">   Zapis</w:t>
      </w:r>
      <w:r>
        <w:t>n</w:t>
      </w:r>
      <w:r w:rsidR="00F61D44">
        <w:t>ici</w:t>
      </w:r>
      <w:r w:rsidR="00FD5BF4">
        <w:t xml:space="preserve"> i za</w:t>
      </w:r>
      <w:r w:rsidR="00BA6D6B">
        <w:t>ključci sa prethodne 47</w:t>
      </w:r>
      <w:r w:rsidR="00DD4343">
        <w:t xml:space="preserve">. </w:t>
      </w:r>
      <w:r w:rsidR="00BA6D6B">
        <w:t>sjednice.</w:t>
      </w:r>
      <w:r w:rsidR="00DD4343" w:rsidRPr="00E569E8">
        <w:t xml:space="preserve"> Eventualne primjedbe i prijedloge za izmjenu teksta Zapisnika i zaključaka možete dati na ovoj sjednici Upravnog vijeća.</w:t>
      </w:r>
    </w:p>
    <w:p w:rsidR="00DD4343" w:rsidRPr="00E569E8" w:rsidRDefault="00DD4343" w:rsidP="00DD4343">
      <w:pPr>
        <w:ind w:firstLine="708"/>
        <w:jc w:val="both"/>
      </w:pPr>
      <w:r w:rsidRPr="00E569E8">
        <w:t>Kako nije bilo primjedaba na tekst Zapisnika i z</w:t>
      </w:r>
      <w:r w:rsidR="006111A7">
        <w:t>aključaka sa prethodne</w:t>
      </w:r>
      <w:r w:rsidR="00BA6D6B">
        <w:t xml:space="preserve"> 47</w:t>
      </w:r>
      <w:r>
        <w:t xml:space="preserve">. </w:t>
      </w:r>
      <w:r w:rsidRPr="00E569E8">
        <w:t>sjednice</w:t>
      </w:r>
      <w:r w:rsidR="00BA6D6B">
        <w:t xml:space="preserve"> </w:t>
      </w:r>
      <w:r w:rsidR="00F61D44">
        <w:t xml:space="preserve"> </w:t>
      </w:r>
      <w:r w:rsidRPr="00E569E8">
        <w:t xml:space="preserve">Upravnog vijeća </w:t>
      </w:r>
    </w:p>
    <w:p w:rsidR="00DD4343" w:rsidRPr="00E569E8" w:rsidRDefault="00DD4343" w:rsidP="00DD4343">
      <w:pPr>
        <w:jc w:val="both"/>
      </w:pPr>
      <w:r w:rsidRPr="00E569E8">
        <w:t>Upravno vijeće jednoglasno donosi:</w:t>
      </w:r>
    </w:p>
    <w:p w:rsidR="00DD4343" w:rsidRDefault="00897FD5" w:rsidP="00DD4343">
      <w:pPr>
        <w:jc w:val="center"/>
      </w:pPr>
      <w:r>
        <w:t xml:space="preserve">             </w:t>
      </w:r>
      <w:r w:rsidR="00DD4343" w:rsidRPr="00E569E8">
        <w:t>ZAKLJUČAK</w:t>
      </w:r>
    </w:p>
    <w:p w:rsidR="00F61D44" w:rsidRPr="00E569E8" w:rsidRDefault="00F61D44" w:rsidP="00BA6D6B">
      <w:pPr>
        <w:ind w:firstLine="708"/>
        <w:jc w:val="both"/>
      </w:pPr>
      <w:r w:rsidRPr="006A5D8A">
        <w:lastRenderedPageBreak/>
        <w:t>U cijelosti i bez primjedaba usvaja se tekst Zapisnika i zaključaka sa pr</w:t>
      </w:r>
      <w:r w:rsidR="00BA6D6B">
        <w:t>ethodne 47</w:t>
      </w:r>
      <w:r>
        <w:t xml:space="preserve">. </w:t>
      </w:r>
      <w:r w:rsidRPr="006A5D8A">
        <w:t>sjednice Upravnog vijeća ovog Zavoda</w:t>
      </w:r>
      <w:r w:rsidR="00BA6D6B">
        <w:t xml:space="preserve"> koja je održana dana 13.03.2025. godine.</w:t>
      </w:r>
    </w:p>
    <w:p w:rsidR="00411664" w:rsidRDefault="00411664" w:rsidP="00411664">
      <w:pPr>
        <w:ind w:firstLine="708"/>
        <w:jc w:val="center"/>
      </w:pPr>
      <w:r>
        <w:t xml:space="preserve">Točka 2. </w:t>
      </w:r>
    </w:p>
    <w:p w:rsidR="00EC0FF3" w:rsidRDefault="00411664" w:rsidP="00411664">
      <w:pPr>
        <w:ind w:firstLine="708"/>
        <w:jc w:val="both"/>
      </w:pPr>
      <w:r>
        <w:t xml:space="preserve">Sandra </w:t>
      </w:r>
      <w:proofErr w:type="spellStart"/>
      <w:r>
        <w:t>Mišetić,mag.oec</w:t>
      </w:r>
      <w:proofErr w:type="spellEnd"/>
      <w:r>
        <w:t xml:space="preserve">.: </w:t>
      </w:r>
      <w:r w:rsidR="00EC0FF3">
        <w:t>Financijski rezultat</w:t>
      </w:r>
      <w:r w:rsidR="00935F15">
        <w:t xml:space="preserve"> poslovanja za </w:t>
      </w:r>
      <w:r w:rsidR="00EC0FF3">
        <w:t xml:space="preserve">prva tri mjeseca 2025. godine višak prihoda nad rashodima u iznosu od 87.870,44 </w:t>
      </w:r>
      <w:r w:rsidR="005112BF">
        <w:t>eura. Prihodi od HZZO 432.981,32</w:t>
      </w:r>
      <w:r w:rsidR="00EC0FF3">
        <w:t xml:space="preserve"> </w:t>
      </w:r>
      <w:r w:rsidR="005112BF">
        <w:t>eura, vlastiti prihodi 189.662,93</w:t>
      </w:r>
      <w:r w:rsidR="00EC0FF3">
        <w:t xml:space="preserve"> eura i prihod</w:t>
      </w:r>
      <w:r w:rsidR="005112BF">
        <w:t>i dopunskog osiguranja 41.871,09</w:t>
      </w:r>
      <w:r w:rsidR="00EC0FF3">
        <w:t xml:space="preserve"> eura. </w:t>
      </w:r>
      <w:r w:rsidR="005112BF">
        <w:t xml:space="preserve"> Tu su još uključeni i prihodi od proračuna 207.279,17 eura te prihodi od participacije i ostali prihodi. </w:t>
      </w:r>
      <w:r w:rsidR="00EC0FF3">
        <w:t>Ukupni prihodi siječanj ožujak 2025. godine 873.950,48</w:t>
      </w:r>
      <w:r w:rsidR="005112BF">
        <w:t xml:space="preserve"> eura. Vidljiv rast po svim vrstama prihoda u odnosu na prošlu godinu. </w:t>
      </w:r>
      <w:r w:rsidR="00266E38">
        <w:t xml:space="preserve">Ukupni rashodi za siječanj-ožujak 2025. godine 786.080,04 eura od toga materijalni rashodi u visini 187.788,71 euro, rashodi za zaposlene 572.656,20 eura, izdaci za kapitalna ulaganja 7.635,13 eura i ostali izdaci u visini 18.000,00 eura ( pozajmica koju vraćamo Bjelovarsko bilogorskoj županiji). </w:t>
      </w:r>
    </w:p>
    <w:p w:rsidR="00DF6217" w:rsidRDefault="00DF6217" w:rsidP="00411664">
      <w:pPr>
        <w:ind w:firstLine="708"/>
        <w:jc w:val="both"/>
      </w:pPr>
      <w:r>
        <w:t xml:space="preserve">Upravno vijeće jednoglasno donosi: </w:t>
      </w:r>
    </w:p>
    <w:p w:rsidR="00F520B0" w:rsidRPr="005A5F51" w:rsidRDefault="00F520B0" w:rsidP="00935F15">
      <w:pPr>
        <w:pStyle w:val="StandardWeb"/>
        <w:jc w:val="center"/>
        <w:rPr>
          <w:rFonts w:asciiTheme="minorHAnsi" w:hAnsiTheme="minorHAnsi" w:cstheme="minorHAnsi"/>
          <w:color w:val="000000"/>
          <w:sz w:val="22"/>
          <w:szCs w:val="22"/>
        </w:rPr>
      </w:pPr>
      <w:r w:rsidRPr="005A5F51">
        <w:rPr>
          <w:rFonts w:asciiTheme="minorHAnsi" w:hAnsiTheme="minorHAnsi" w:cstheme="minorHAnsi"/>
          <w:color w:val="000000"/>
          <w:sz w:val="22"/>
          <w:szCs w:val="22"/>
        </w:rPr>
        <w:t>O D L U K U</w:t>
      </w:r>
    </w:p>
    <w:p w:rsidR="005A5F51" w:rsidRPr="00542983" w:rsidRDefault="005A5F51" w:rsidP="00542983">
      <w:pPr>
        <w:pStyle w:val="Odlomakpopisa"/>
        <w:numPr>
          <w:ilvl w:val="0"/>
          <w:numId w:val="23"/>
        </w:numPr>
        <w:spacing w:after="0" w:line="240" w:lineRule="auto"/>
        <w:jc w:val="both"/>
        <w:rPr>
          <w:sz w:val="22"/>
          <w:szCs w:val="22"/>
        </w:rPr>
      </w:pPr>
      <w:r w:rsidRPr="00542983">
        <w:rPr>
          <w:sz w:val="22"/>
          <w:szCs w:val="22"/>
        </w:rPr>
        <w:t>Usvaja se rezultat poslovanja Zavoda za javno zdravstvo Bjelovarsko – bilogorske županije z</w:t>
      </w:r>
      <w:r w:rsidR="00266E38" w:rsidRPr="00542983">
        <w:rPr>
          <w:sz w:val="22"/>
          <w:szCs w:val="22"/>
        </w:rPr>
        <w:t>a razdoblje siječanj –  ožujak  2025</w:t>
      </w:r>
      <w:r w:rsidRPr="00542983">
        <w:rPr>
          <w:sz w:val="22"/>
          <w:szCs w:val="22"/>
        </w:rPr>
        <w:t>.</w:t>
      </w:r>
      <w:r w:rsidR="00266E38" w:rsidRPr="00542983">
        <w:rPr>
          <w:sz w:val="22"/>
          <w:szCs w:val="22"/>
        </w:rPr>
        <w:t xml:space="preserve"> </w:t>
      </w:r>
      <w:r w:rsidRPr="00542983">
        <w:rPr>
          <w:sz w:val="22"/>
          <w:szCs w:val="22"/>
        </w:rPr>
        <w:t xml:space="preserve">godine kako slijedi: </w:t>
      </w:r>
    </w:p>
    <w:p w:rsidR="00E23AB2" w:rsidRDefault="00E23AB2" w:rsidP="00E23AB2">
      <w:pPr>
        <w:spacing w:after="0" w:line="240" w:lineRule="auto"/>
        <w:ind w:left="720"/>
        <w:jc w:val="both"/>
        <w:rPr>
          <w:sz w:val="22"/>
          <w:szCs w:val="22"/>
        </w:rPr>
      </w:pPr>
    </w:p>
    <w:p w:rsidR="00E23AB2" w:rsidRDefault="00E23AB2" w:rsidP="00E23AB2">
      <w:pPr>
        <w:spacing w:after="0" w:line="240" w:lineRule="auto"/>
        <w:ind w:left="720"/>
        <w:jc w:val="both"/>
        <w:rPr>
          <w:sz w:val="22"/>
          <w:szCs w:val="22"/>
        </w:rPr>
      </w:pPr>
      <w:r>
        <w:rPr>
          <w:sz w:val="22"/>
          <w:szCs w:val="22"/>
        </w:rPr>
        <w:t>Prihodi redovnog poslovanja</w:t>
      </w:r>
      <w:r>
        <w:rPr>
          <w:sz w:val="22"/>
          <w:szCs w:val="22"/>
        </w:rPr>
        <w:tab/>
      </w:r>
      <w:r>
        <w:rPr>
          <w:sz w:val="22"/>
          <w:szCs w:val="22"/>
        </w:rPr>
        <w:tab/>
      </w:r>
      <w:r>
        <w:rPr>
          <w:sz w:val="22"/>
          <w:szCs w:val="22"/>
        </w:rPr>
        <w:tab/>
      </w:r>
      <w:r>
        <w:rPr>
          <w:sz w:val="22"/>
          <w:szCs w:val="22"/>
        </w:rPr>
        <w:tab/>
        <w:t>873.950,48</w:t>
      </w:r>
    </w:p>
    <w:p w:rsidR="00E23AB2" w:rsidRDefault="00E23AB2" w:rsidP="00E23AB2">
      <w:pPr>
        <w:spacing w:after="0" w:line="240" w:lineRule="auto"/>
        <w:ind w:left="720"/>
        <w:jc w:val="both"/>
        <w:rPr>
          <w:sz w:val="22"/>
          <w:szCs w:val="22"/>
        </w:rPr>
      </w:pPr>
      <w:r>
        <w:rPr>
          <w:sz w:val="22"/>
          <w:szCs w:val="22"/>
        </w:rPr>
        <w:t>Ukupni prihodi</w:t>
      </w:r>
      <w:r>
        <w:rPr>
          <w:sz w:val="22"/>
          <w:szCs w:val="22"/>
        </w:rPr>
        <w:tab/>
      </w:r>
      <w:r>
        <w:rPr>
          <w:sz w:val="22"/>
          <w:szCs w:val="22"/>
        </w:rPr>
        <w:tab/>
      </w:r>
      <w:r>
        <w:rPr>
          <w:sz w:val="22"/>
          <w:szCs w:val="22"/>
        </w:rPr>
        <w:tab/>
      </w:r>
      <w:r>
        <w:rPr>
          <w:sz w:val="22"/>
          <w:szCs w:val="22"/>
        </w:rPr>
        <w:tab/>
      </w:r>
      <w:r>
        <w:rPr>
          <w:sz w:val="22"/>
          <w:szCs w:val="22"/>
        </w:rPr>
        <w:tab/>
      </w:r>
      <w:r>
        <w:rPr>
          <w:sz w:val="22"/>
          <w:szCs w:val="22"/>
        </w:rPr>
        <w:tab/>
        <w:t>873.950,48</w:t>
      </w:r>
    </w:p>
    <w:p w:rsidR="00E23AB2" w:rsidRDefault="00394E4F" w:rsidP="00E23AB2">
      <w:pPr>
        <w:spacing w:after="0" w:line="240" w:lineRule="auto"/>
        <w:ind w:left="720"/>
        <w:jc w:val="both"/>
        <w:rPr>
          <w:sz w:val="22"/>
          <w:szCs w:val="22"/>
        </w:rPr>
      </w:pPr>
      <w:r>
        <w:rPr>
          <w:sz w:val="22"/>
          <w:szCs w:val="22"/>
        </w:rPr>
        <w:t>Rashodi redovnog poslovanja</w:t>
      </w:r>
      <w:r>
        <w:rPr>
          <w:sz w:val="22"/>
          <w:szCs w:val="22"/>
        </w:rPr>
        <w:tab/>
      </w:r>
      <w:r>
        <w:rPr>
          <w:sz w:val="22"/>
          <w:szCs w:val="22"/>
        </w:rPr>
        <w:tab/>
      </w:r>
      <w:r>
        <w:rPr>
          <w:sz w:val="22"/>
          <w:szCs w:val="22"/>
        </w:rPr>
        <w:tab/>
      </w:r>
      <w:r>
        <w:rPr>
          <w:sz w:val="22"/>
          <w:szCs w:val="22"/>
        </w:rPr>
        <w:tab/>
        <w:t>760.444,91</w:t>
      </w:r>
      <w:r>
        <w:rPr>
          <w:sz w:val="22"/>
          <w:szCs w:val="22"/>
        </w:rPr>
        <w:tab/>
      </w:r>
    </w:p>
    <w:p w:rsidR="00394E4F" w:rsidRDefault="00394E4F" w:rsidP="00E23AB2">
      <w:pPr>
        <w:spacing w:after="0" w:line="240" w:lineRule="auto"/>
        <w:ind w:left="720"/>
        <w:jc w:val="both"/>
        <w:rPr>
          <w:sz w:val="22"/>
          <w:szCs w:val="22"/>
        </w:rPr>
      </w:pPr>
      <w:r>
        <w:rPr>
          <w:sz w:val="22"/>
          <w:szCs w:val="22"/>
        </w:rPr>
        <w:t>Rashodi za nabavu nefinancijske imovine</w:t>
      </w:r>
      <w:r>
        <w:rPr>
          <w:sz w:val="22"/>
          <w:szCs w:val="22"/>
        </w:rPr>
        <w:tab/>
      </w:r>
      <w:r>
        <w:rPr>
          <w:sz w:val="22"/>
          <w:szCs w:val="22"/>
        </w:rPr>
        <w:tab/>
        <w:t xml:space="preserve">    7.635,13</w:t>
      </w:r>
      <w:r>
        <w:rPr>
          <w:sz w:val="22"/>
          <w:szCs w:val="22"/>
        </w:rPr>
        <w:tab/>
      </w:r>
    </w:p>
    <w:p w:rsidR="00394E4F" w:rsidRDefault="00394E4F" w:rsidP="00E23AB2">
      <w:pPr>
        <w:spacing w:after="0" w:line="240" w:lineRule="auto"/>
        <w:ind w:left="720"/>
        <w:jc w:val="both"/>
        <w:rPr>
          <w:sz w:val="22"/>
          <w:szCs w:val="22"/>
        </w:rPr>
      </w:pPr>
      <w:r>
        <w:rPr>
          <w:sz w:val="22"/>
          <w:szCs w:val="22"/>
        </w:rPr>
        <w:t>Izdaci za otplatu zajmova</w:t>
      </w:r>
      <w:r>
        <w:rPr>
          <w:sz w:val="22"/>
          <w:szCs w:val="22"/>
        </w:rPr>
        <w:tab/>
      </w:r>
      <w:r>
        <w:rPr>
          <w:sz w:val="22"/>
          <w:szCs w:val="22"/>
        </w:rPr>
        <w:tab/>
      </w:r>
      <w:r>
        <w:rPr>
          <w:sz w:val="22"/>
          <w:szCs w:val="22"/>
        </w:rPr>
        <w:tab/>
      </w:r>
      <w:r>
        <w:rPr>
          <w:sz w:val="22"/>
          <w:szCs w:val="22"/>
        </w:rPr>
        <w:tab/>
        <w:t xml:space="preserve">  18.000,00</w:t>
      </w:r>
    </w:p>
    <w:p w:rsidR="00394E4F" w:rsidRDefault="00394E4F" w:rsidP="00E23AB2">
      <w:pPr>
        <w:spacing w:after="0" w:line="240" w:lineRule="auto"/>
        <w:ind w:left="720"/>
        <w:jc w:val="both"/>
        <w:rPr>
          <w:sz w:val="22"/>
          <w:szCs w:val="22"/>
        </w:rPr>
      </w:pPr>
      <w:r>
        <w:rPr>
          <w:sz w:val="22"/>
          <w:szCs w:val="22"/>
        </w:rPr>
        <w:t>Ukupni rashodi</w:t>
      </w:r>
      <w:r>
        <w:rPr>
          <w:sz w:val="22"/>
          <w:szCs w:val="22"/>
        </w:rPr>
        <w:tab/>
      </w:r>
      <w:r>
        <w:rPr>
          <w:sz w:val="22"/>
          <w:szCs w:val="22"/>
        </w:rPr>
        <w:tab/>
      </w:r>
      <w:r>
        <w:rPr>
          <w:sz w:val="22"/>
          <w:szCs w:val="22"/>
        </w:rPr>
        <w:tab/>
      </w:r>
      <w:r>
        <w:rPr>
          <w:sz w:val="22"/>
          <w:szCs w:val="22"/>
        </w:rPr>
        <w:tab/>
      </w:r>
      <w:r>
        <w:rPr>
          <w:sz w:val="22"/>
          <w:szCs w:val="22"/>
        </w:rPr>
        <w:tab/>
      </w:r>
      <w:r>
        <w:rPr>
          <w:sz w:val="22"/>
          <w:szCs w:val="22"/>
        </w:rPr>
        <w:tab/>
        <w:t>786.080,04</w:t>
      </w:r>
    </w:p>
    <w:p w:rsidR="00394E4F" w:rsidRDefault="00394E4F" w:rsidP="00E23AB2">
      <w:pPr>
        <w:spacing w:after="0" w:line="240" w:lineRule="auto"/>
        <w:ind w:left="720"/>
        <w:jc w:val="both"/>
        <w:rPr>
          <w:sz w:val="22"/>
          <w:szCs w:val="22"/>
        </w:rPr>
      </w:pPr>
    </w:p>
    <w:p w:rsidR="00394E4F" w:rsidRDefault="00394E4F" w:rsidP="00E23AB2">
      <w:pPr>
        <w:spacing w:after="0" w:line="240" w:lineRule="auto"/>
        <w:ind w:left="720"/>
        <w:jc w:val="both"/>
        <w:rPr>
          <w:sz w:val="22"/>
          <w:szCs w:val="22"/>
        </w:rPr>
      </w:pPr>
      <w:r>
        <w:rPr>
          <w:sz w:val="22"/>
          <w:szCs w:val="22"/>
        </w:rPr>
        <w:t xml:space="preserve">Saldo – ukupan višak prihoda i primitaka </w:t>
      </w:r>
      <w:r>
        <w:rPr>
          <w:sz w:val="22"/>
          <w:szCs w:val="22"/>
        </w:rPr>
        <w:tab/>
      </w:r>
      <w:r>
        <w:rPr>
          <w:sz w:val="22"/>
          <w:szCs w:val="22"/>
        </w:rPr>
        <w:tab/>
        <w:t xml:space="preserve"> 87.870,44 eura</w:t>
      </w:r>
    </w:p>
    <w:p w:rsidR="00E23AB2" w:rsidRDefault="00E23AB2" w:rsidP="00E23AB2">
      <w:pPr>
        <w:spacing w:after="0" w:line="240" w:lineRule="auto"/>
        <w:ind w:left="708"/>
        <w:jc w:val="both"/>
        <w:rPr>
          <w:sz w:val="22"/>
          <w:szCs w:val="22"/>
        </w:rPr>
      </w:pPr>
    </w:p>
    <w:p w:rsidR="005A5F51" w:rsidRPr="00542983" w:rsidRDefault="005A5F51" w:rsidP="00542983">
      <w:pPr>
        <w:pStyle w:val="Odlomakpopisa"/>
        <w:numPr>
          <w:ilvl w:val="0"/>
          <w:numId w:val="23"/>
        </w:numPr>
        <w:spacing w:after="0" w:line="240" w:lineRule="auto"/>
        <w:jc w:val="both"/>
        <w:rPr>
          <w:sz w:val="22"/>
          <w:szCs w:val="22"/>
        </w:rPr>
      </w:pPr>
      <w:r w:rsidRPr="00542983">
        <w:rPr>
          <w:sz w:val="22"/>
          <w:szCs w:val="22"/>
        </w:rPr>
        <w:t xml:space="preserve">Zadužuje se Stručna služba ovog Zavoda da na temelju usvojenog Izvještaja – rezultata poslovanja sačini potrebne tablice i obrazloženja i dostavi ih nadležnim  institucijama. </w:t>
      </w:r>
    </w:p>
    <w:p w:rsidR="00EE6AAF" w:rsidRPr="005A5F51" w:rsidRDefault="00EE6AAF" w:rsidP="00EE6AAF">
      <w:pPr>
        <w:spacing w:after="0" w:line="240" w:lineRule="auto"/>
        <w:jc w:val="both"/>
        <w:rPr>
          <w:sz w:val="22"/>
          <w:szCs w:val="22"/>
        </w:rPr>
      </w:pPr>
    </w:p>
    <w:p w:rsidR="00935F15" w:rsidRDefault="00935F15" w:rsidP="00935F15">
      <w:pPr>
        <w:spacing w:after="0" w:line="240" w:lineRule="auto"/>
      </w:pPr>
    </w:p>
    <w:p w:rsidR="00DD2212" w:rsidRDefault="00DD2212" w:rsidP="00DD2212">
      <w:pPr>
        <w:ind w:left="3540" w:firstLine="708"/>
      </w:pPr>
      <w:r>
        <w:t>Točka 3.</w:t>
      </w:r>
    </w:p>
    <w:p w:rsidR="005F40CA" w:rsidRDefault="005F40CA" w:rsidP="005F40CA">
      <w:pPr>
        <w:ind w:firstLine="708"/>
        <w:jc w:val="both"/>
      </w:pPr>
      <w:r>
        <w:t xml:space="preserve">Sandra </w:t>
      </w:r>
      <w:proofErr w:type="spellStart"/>
      <w:r>
        <w:t>Mišetić,mag.oec</w:t>
      </w:r>
      <w:proofErr w:type="spellEnd"/>
      <w:r>
        <w:t xml:space="preserve">.: </w:t>
      </w:r>
      <w:r w:rsidR="00EF6CA2">
        <w:t xml:space="preserve">Rebalans je donesen samo na razini Zavoda za javno zdravstvo s obzirom da imamo neke stavke koje smo morali ubaciti u financijski plan. Uz Rebalans poslala sam vam i obrazloženje toga rebalansa. Rebalans se zasniva na tri stvari i to energetska obnova zgrade Zavoda za javno zdravstvo čiju smo odluku zaprimili tijekom ove godine. Tako smo sa rezervne liste došli na mjesto prihvatljivih projekata, za sada još uvijek nismo dobili konačan dokument, ali ga očekujemo vrlo skoro. Bitno nam je da to uđe u financijski plan za 2025. godinu. Što se bude dalje događalo vidjeti ćemo, ali moramo biti spremni za te događaje. Druga točka bi bila rekonstrukcija podruma zgrade Zavoda za javno zdravstvo. Prenamjena u urede Službe za zdravstvenu ekologiju gdje nam je Županija putem decentraliziranih sredstava omogućila 20.000 eura te mi sudjelujemo sa 10.000 eura vlastitih sredstava. </w:t>
      </w:r>
      <w:r w:rsidR="00542983">
        <w:t xml:space="preserve">To smo stavili isto tako u plan te je proveden postupak jednostavne nabave. Treća stvar su rashodi lijekova i potrošnog medicinskog materijala gdje smo financijski plan predali tijekom mjeseca studenog te onda u mjesecu prosincu od HZZJZ zaprimili </w:t>
      </w:r>
      <w:r w:rsidR="00542983">
        <w:lastRenderedPageBreak/>
        <w:t xml:space="preserve">naputak o vođenju lijekova i cjepiva u Zavodu. Tako da je u plan dodano prihodi te isto tako i rashodi lijekova i cjepiva. </w:t>
      </w:r>
    </w:p>
    <w:p w:rsidR="005F40CA" w:rsidRDefault="005F40CA" w:rsidP="005F40CA">
      <w:pPr>
        <w:ind w:firstLine="708"/>
        <w:jc w:val="both"/>
      </w:pPr>
      <w:r>
        <w:t xml:space="preserve">Upravno vijeće jednoglasno donosi: </w:t>
      </w:r>
    </w:p>
    <w:p w:rsidR="005F40CA" w:rsidRDefault="005F40CA" w:rsidP="005F40CA">
      <w:pPr>
        <w:ind w:firstLine="708"/>
        <w:jc w:val="center"/>
      </w:pPr>
      <w:r>
        <w:t>ODLUKU</w:t>
      </w:r>
    </w:p>
    <w:p w:rsidR="00542983" w:rsidRDefault="00542983" w:rsidP="00542983">
      <w:pPr>
        <w:pStyle w:val="Odlomakpopisa"/>
        <w:numPr>
          <w:ilvl w:val="0"/>
          <w:numId w:val="24"/>
        </w:numPr>
        <w:jc w:val="both"/>
      </w:pPr>
      <w:r>
        <w:t xml:space="preserve">Usvaja se Rebalans financijskog plana Zavoda za javno zdravstvo Bjelovarsko bilogorske županije za 2025. godinu </w:t>
      </w:r>
      <w:r w:rsidR="00DD742D">
        <w:t xml:space="preserve">(broj Rebalansa financijskog plana za 2025. godinu, Klasa: 400-02/25-1/01, </w:t>
      </w:r>
      <w:proofErr w:type="spellStart"/>
      <w:r w:rsidR="00DD742D">
        <w:t>Urbroj</w:t>
      </w:r>
      <w:proofErr w:type="spellEnd"/>
      <w:r w:rsidR="00DD742D">
        <w:t xml:space="preserve">: 2196-89-1/1-25-1 od 25.04.2025. godine). </w:t>
      </w:r>
    </w:p>
    <w:p w:rsidR="00DD742D" w:rsidRDefault="00DD742D" w:rsidP="00DD742D">
      <w:pPr>
        <w:pStyle w:val="Odlomakpopisa"/>
        <w:ind w:left="1068"/>
        <w:jc w:val="both"/>
      </w:pPr>
    </w:p>
    <w:p w:rsidR="00DD742D" w:rsidRDefault="00DD742D" w:rsidP="00DD742D">
      <w:pPr>
        <w:pStyle w:val="Odlomakpopisa"/>
        <w:numPr>
          <w:ilvl w:val="0"/>
          <w:numId w:val="24"/>
        </w:numPr>
        <w:jc w:val="both"/>
      </w:pPr>
      <w:r>
        <w:t xml:space="preserve">Navedeni Rebalans financijskog plana ovog Zavoda za 2025. godinu čuva se u Stručnoj službi. </w:t>
      </w:r>
    </w:p>
    <w:p w:rsidR="00716141" w:rsidRDefault="00716141" w:rsidP="00716141">
      <w:pPr>
        <w:jc w:val="center"/>
      </w:pPr>
      <w:r>
        <w:t xml:space="preserve">Točka 4. </w:t>
      </w:r>
    </w:p>
    <w:p w:rsidR="00DD742D" w:rsidRDefault="00716141" w:rsidP="00716141">
      <w:pPr>
        <w:ind w:firstLine="708"/>
        <w:jc w:val="both"/>
      </w:pPr>
      <w:r>
        <w:t xml:space="preserve">Sandra </w:t>
      </w:r>
      <w:proofErr w:type="spellStart"/>
      <w:r>
        <w:t>Mišetić,mag.oec</w:t>
      </w:r>
      <w:proofErr w:type="spellEnd"/>
      <w:r>
        <w:t xml:space="preserve">.: </w:t>
      </w:r>
      <w:r w:rsidR="00DD742D">
        <w:t xml:space="preserve">Izvješće o radu i poslovanju prihvaća se u drugom kvartalu ove godine te smo takav naputak dobili i od Županije. </w:t>
      </w:r>
      <w:r w:rsidR="00703831">
        <w:t xml:space="preserve">Izvješće o radu i poslovanju je skup svih objedinjenih sadržaja poslovanja svih službi Zavoda u jednom dokumentu. </w:t>
      </w:r>
      <w:r w:rsidR="00EC071D">
        <w:t xml:space="preserve">U dokumentu je i Izvješće o radu Upravnog vijeća koje smo usvojili na prošloj sjednici. U dokumentu su se poštivali svi napuci Državne revizije </w:t>
      </w:r>
      <w:r w:rsidR="00543593">
        <w:t xml:space="preserve">kod izrade takvog dokumenta. Takvo Izvješće o radu i poslovanju Zavoda ide na Skupštinu Bjelovarsko bilogorske županije. </w:t>
      </w:r>
    </w:p>
    <w:p w:rsidR="00FA2C21" w:rsidRDefault="00FA2C21" w:rsidP="00716141">
      <w:pPr>
        <w:ind w:firstLine="708"/>
        <w:jc w:val="both"/>
      </w:pPr>
      <w:r>
        <w:t>Upravno vijeće jednoglasno donosi:</w:t>
      </w:r>
    </w:p>
    <w:p w:rsidR="00543593" w:rsidRDefault="00543593" w:rsidP="00543593">
      <w:pPr>
        <w:ind w:firstLine="708"/>
        <w:jc w:val="center"/>
      </w:pPr>
      <w:r>
        <w:t>ODLUKU</w:t>
      </w:r>
    </w:p>
    <w:p w:rsidR="00543593" w:rsidRDefault="00543593" w:rsidP="00543593">
      <w:pPr>
        <w:pStyle w:val="Odlomakpopisa"/>
        <w:numPr>
          <w:ilvl w:val="0"/>
          <w:numId w:val="25"/>
        </w:numPr>
        <w:jc w:val="both"/>
      </w:pPr>
      <w:r>
        <w:t>Usvaja se Izvješće o radu i poslovanju Zavoda za javno zdravstvo Bjelovarsko bilogorske županije za 2024. godinu.</w:t>
      </w:r>
    </w:p>
    <w:p w:rsidR="00CE5715" w:rsidRDefault="00CE5715" w:rsidP="00CE5715">
      <w:pPr>
        <w:pStyle w:val="Odlomakpopisa"/>
        <w:numPr>
          <w:ilvl w:val="0"/>
          <w:numId w:val="25"/>
        </w:numPr>
        <w:jc w:val="both"/>
      </w:pPr>
      <w:r>
        <w:t xml:space="preserve">Izvješće o radu i poslovanju Zavoda za javno zdravstvo Bjelovarsko bilogorske županije za 2024. godinu sastavni je dio ove Odluke. </w:t>
      </w:r>
    </w:p>
    <w:p w:rsidR="00FA2C21" w:rsidRDefault="00FA2C21" w:rsidP="00FA2C21">
      <w:pPr>
        <w:ind w:firstLine="708"/>
        <w:jc w:val="center"/>
        <w:rPr>
          <w:rFonts w:cstheme="minorHAnsi"/>
        </w:rPr>
      </w:pPr>
      <w:r>
        <w:rPr>
          <w:rFonts w:cstheme="minorHAnsi"/>
        </w:rPr>
        <w:t xml:space="preserve">Točka 5. </w:t>
      </w:r>
    </w:p>
    <w:p w:rsidR="00306F63" w:rsidRDefault="00306F63" w:rsidP="00306F63">
      <w:pPr>
        <w:ind w:firstLine="708"/>
        <w:jc w:val="both"/>
        <w:rPr>
          <w:rFonts w:cstheme="minorHAnsi"/>
        </w:rPr>
      </w:pPr>
      <w:r>
        <w:rPr>
          <w:rFonts w:cstheme="minorHAnsi"/>
        </w:rPr>
        <w:t xml:space="preserve">Sandra </w:t>
      </w:r>
      <w:proofErr w:type="spellStart"/>
      <w:r>
        <w:rPr>
          <w:rFonts w:cstheme="minorHAnsi"/>
        </w:rPr>
        <w:t>Mišetić,mag.oec</w:t>
      </w:r>
      <w:proofErr w:type="spellEnd"/>
      <w:r>
        <w:rPr>
          <w:rFonts w:cstheme="minorHAnsi"/>
        </w:rPr>
        <w:t xml:space="preserve">: Poslovanje Zavoda za javno zdravstvo BBŽ za veljaču, ukupni prihodi 217.769,47 eura od čega se na prihode od HZZO odnosi 126.769,47 eura, vlastiti prihodi 71.759,20 eura, dopunsko zdravstveno osiguranje 10.007,16 eura i prihodi od cjepiva 8.622,00 eura. U strukturi rashoda 186.711,26 eura odnosi se na rashode za zaposlene, 70.042,99 materijalni rashodi koji u sebi sadrže rashode za cjepiva u iznosu od 33.000,00 eura. Financijski rashodi iznose 455,68 eura i rashodi za otplate kredita u iznosu 6.000,00 eura. Ukupni rashodi za mjesec veljaču 263.209,93 eura što u konačnici znači manjak prihoda nad rashodima u iznosu od 45.440,46 eura. </w:t>
      </w:r>
    </w:p>
    <w:p w:rsidR="00306F63" w:rsidRDefault="00306F63" w:rsidP="00306F63">
      <w:pPr>
        <w:ind w:firstLine="708"/>
        <w:jc w:val="both"/>
        <w:rPr>
          <w:rFonts w:cstheme="minorHAnsi"/>
        </w:rPr>
      </w:pPr>
      <w:r>
        <w:rPr>
          <w:rFonts w:cstheme="minorHAnsi"/>
        </w:rPr>
        <w:t>Upravno vijeće jednoglasno donosi:</w:t>
      </w:r>
    </w:p>
    <w:p w:rsidR="00306F63" w:rsidRDefault="00306F63" w:rsidP="00306F63">
      <w:pPr>
        <w:ind w:firstLine="708"/>
        <w:jc w:val="center"/>
        <w:rPr>
          <w:rFonts w:cstheme="minorHAnsi"/>
        </w:rPr>
      </w:pPr>
      <w:r>
        <w:rPr>
          <w:rFonts w:cstheme="minorHAnsi"/>
        </w:rPr>
        <w:t>ZAKLJUČAK</w:t>
      </w:r>
    </w:p>
    <w:p w:rsidR="00306F63" w:rsidRDefault="00306F63" w:rsidP="00306F63">
      <w:pPr>
        <w:ind w:firstLine="708"/>
        <w:jc w:val="both"/>
        <w:rPr>
          <w:rFonts w:cstheme="minorHAnsi"/>
        </w:rPr>
      </w:pPr>
      <w:r>
        <w:rPr>
          <w:rFonts w:cstheme="minorHAnsi"/>
        </w:rPr>
        <w:t>Prihvaća se izvješće o poslovanju  Zavoda za javno zdravstvo BBŽ za mjesec veljaču 2025. godine.</w:t>
      </w:r>
    </w:p>
    <w:p w:rsidR="00306F63" w:rsidRDefault="00306F63" w:rsidP="00306F63">
      <w:pPr>
        <w:ind w:firstLine="708"/>
        <w:jc w:val="both"/>
        <w:rPr>
          <w:rFonts w:cstheme="minorHAnsi"/>
        </w:rPr>
      </w:pPr>
    </w:p>
    <w:p w:rsidR="00306F63" w:rsidRDefault="00306F63" w:rsidP="00306F63">
      <w:pPr>
        <w:ind w:firstLine="708"/>
        <w:jc w:val="both"/>
        <w:rPr>
          <w:rFonts w:cstheme="minorHAnsi"/>
        </w:rPr>
      </w:pPr>
      <w:r>
        <w:rPr>
          <w:rFonts w:cstheme="minorHAnsi"/>
        </w:rPr>
        <w:t xml:space="preserve"> </w:t>
      </w:r>
    </w:p>
    <w:p w:rsidR="00880EF0" w:rsidRDefault="00CE5715" w:rsidP="00880EF0">
      <w:pPr>
        <w:jc w:val="center"/>
        <w:rPr>
          <w:sz w:val="22"/>
          <w:szCs w:val="22"/>
        </w:rPr>
      </w:pPr>
      <w:r>
        <w:rPr>
          <w:sz w:val="24"/>
          <w:szCs w:val="24"/>
        </w:rPr>
        <w:lastRenderedPageBreak/>
        <w:t xml:space="preserve">              </w:t>
      </w:r>
      <w:r w:rsidR="00C12231">
        <w:rPr>
          <w:sz w:val="22"/>
          <w:szCs w:val="22"/>
        </w:rPr>
        <w:t>Točka 6.</w:t>
      </w:r>
    </w:p>
    <w:p w:rsidR="00306F63" w:rsidRDefault="00306F63" w:rsidP="009C4FC5">
      <w:pPr>
        <w:ind w:firstLine="708"/>
        <w:jc w:val="both"/>
        <w:rPr>
          <w:sz w:val="22"/>
          <w:szCs w:val="22"/>
        </w:rPr>
      </w:pPr>
      <w:r>
        <w:rPr>
          <w:sz w:val="22"/>
          <w:szCs w:val="22"/>
        </w:rPr>
        <w:t xml:space="preserve">Vedran Trupac, </w:t>
      </w:r>
      <w:proofErr w:type="spellStart"/>
      <w:r>
        <w:rPr>
          <w:sz w:val="22"/>
          <w:szCs w:val="22"/>
        </w:rPr>
        <w:t>mag.sanit.ing</w:t>
      </w:r>
      <w:proofErr w:type="spellEnd"/>
      <w:r>
        <w:rPr>
          <w:sz w:val="22"/>
          <w:szCs w:val="22"/>
        </w:rPr>
        <w:t xml:space="preserve">.: </w:t>
      </w:r>
      <w:r w:rsidR="00411A6D">
        <w:rPr>
          <w:sz w:val="22"/>
          <w:szCs w:val="22"/>
        </w:rPr>
        <w:t xml:space="preserve">Postupak za provođenje postupka jednostavne nabave radova na uređenju podruma zgrade Zavoda za javno zdravstvo iznose okvirno oko 30.000 eura, dok Ravnatelj Zavoda prema odluci Upravnog vijeća može provesti postupke jednostavne javne nabave do iznosa 26.000 eura tako da je potrebno dati </w:t>
      </w:r>
      <w:r w:rsidR="009C4FC5">
        <w:rPr>
          <w:sz w:val="22"/>
          <w:szCs w:val="22"/>
        </w:rPr>
        <w:t xml:space="preserve">suglasnost Ravnatelju za provedbu postupka jednostavne nabave na uređenju podruma zgrade te potpisa sve pripadajuće dokumentacije. </w:t>
      </w:r>
    </w:p>
    <w:p w:rsidR="009C4FC5" w:rsidRDefault="009C4FC5" w:rsidP="009C4FC5">
      <w:pPr>
        <w:ind w:firstLine="708"/>
        <w:jc w:val="both"/>
        <w:rPr>
          <w:sz w:val="22"/>
          <w:szCs w:val="22"/>
        </w:rPr>
      </w:pPr>
      <w:r>
        <w:rPr>
          <w:sz w:val="22"/>
          <w:szCs w:val="22"/>
        </w:rPr>
        <w:t>Upravno vijeće jednoglasno donosi:</w:t>
      </w:r>
    </w:p>
    <w:p w:rsidR="009C4FC5" w:rsidRDefault="009C4FC5" w:rsidP="009C4FC5">
      <w:pPr>
        <w:ind w:firstLine="708"/>
        <w:jc w:val="center"/>
        <w:rPr>
          <w:sz w:val="22"/>
          <w:szCs w:val="22"/>
        </w:rPr>
      </w:pPr>
      <w:r>
        <w:rPr>
          <w:sz w:val="22"/>
          <w:szCs w:val="22"/>
        </w:rPr>
        <w:t>ODLUKU</w:t>
      </w:r>
    </w:p>
    <w:p w:rsidR="009C4FC5" w:rsidRDefault="009C4FC5" w:rsidP="009C4FC5">
      <w:pPr>
        <w:ind w:firstLine="708"/>
        <w:jc w:val="center"/>
        <w:rPr>
          <w:sz w:val="22"/>
          <w:szCs w:val="22"/>
        </w:rPr>
      </w:pPr>
      <w:r>
        <w:rPr>
          <w:sz w:val="22"/>
          <w:szCs w:val="22"/>
        </w:rPr>
        <w:t>Članak 1.</w:t>
      </w:r>
    </w:p>
    <w:p w:rsidR="009C4FC5" w:rsidRDefault="009C4FC5" w:rsidP="009C4FC5">
      <w:pPr>
        <w:ind w:firstLine="708"/>
        <w:jc w:val="both"/>
        <w:rPr>
          <w:sz w:val="22"/>
          <w:szCs w:val="22"/>
        </w:rPr>
      </w:pPr>
      <w:r>
        <w:rPr>
          <w:sz w:val="22"/>
          <w:szCs w:val="22"/>
        </w:rPr>
        <w:t xml:space="preserve">Ovlašćuje se Ravnatelj Zavoda za javno zdravstvo Bjelovarsko bilogorske županije, Vedran </w:t>
      </w:r>
      <w:proofErr w:type="spellStart"/>
      <w:r>
        <w:rPr>
          <w:sz w:val="22"/>
          <w:szCs w:val="22"/>
        </w:rPr>
        <w:t>Trupac,mag.sanit.ing</w:t>
      </w:r>
      <w:proofErr w:type="spellEnd"/>
      <w:r>
        <w:rPr>
          <w:sz w:val="22"/>
          <w:szCs w:val="22"/>
        </w:rPr>
        <w:t xml:space="preserve">. za provedbu postupka jednostavne nabave i potpis sve dokumentacije, uključujući potpisivanje ugovora sa izvođačem radova sukladno Pravilniku o provedbi postupka jednostavne nabave: </w:t>
      </w:r>
    </w:p>
    <w:p w:rsidR="009C4FC5" w:rsidRDefault="009C4FC5" w:rsidP="009C4FC5">
      <w:pPr>
        <w:ind w:firstLine="708"/>
        <w:jc w:val="center"/>
        <w:rPr>
          <w:b/>
          <w:sz w:val="22"/>
          <w:szCs w:val="22"/>
        </w:rPr>
      </w:pPr>
      <w:r>
        <w:rPr>
          <w:b/>
          <w:sz w:val="22"/>
          <w:szCs w:val="22"/>
        </w:rPr>
        <w:t>Nabava radova na uređenju podruma zgrade Zavoda za javno zdravstvo Bjelovarsko bilogorske županije</w:t>
      </w:r>
    </w:p>
    <w:p w:rsidR="009C4FC5" w:rsidRDefault="009C4FC5" w:rsidP="009C4FC5">
      <w:pPr>
        <w:ind w:firstLine="708"/>
        <w:jc w:val="center"/>
        <w:rPr>
          <w:sz w:val="22"/>
          <w:szCs w:val="22"/>
        </w:rPr>
      </w:pPr>
      <w:r>
        <w:rPr>
          <w:sz w:val="22"/>
          <w:szCs w:val="22"/>
        </w:rPr>
        <w:t xml:space="preserve">članak 2. </w:t>
      </w:r>
    </w:p>
    <w:p w:rsidR="009C4FC5" w:rsidRDefault="00171DAF" w:rsidP="009C4FC5">
      <w:pPr>
        <w:ind w:firstLine="708"/>
        <w:jc w:val="both"/>
        <w:rPr>
          <w:sz w:val="22"/>
          <w:szCs w:val="22"/>
        </w:rPr>
      </w:pPr>
      <w:r>
        <w:rPr>
          <w:sz w:val="22"/>
          <w:szCs w:val="22"/>
        </w:rPr>
        <w:t>A</w:t>
      </w:r>
      <w:r w:rsidR="009C4FC5">
        <w:rPr>
          <w:sz w:val="22"/>
          <w:szCs w:val="22"/>
        </w:rPr>
        <w:t xml:space="preserve">ko će cijena najpovoljnije ponude biti veća od procijenjene vrijednosti nabave ovlašćuje se Ravnatelj Zavoda za javno zdravstvo Bjelovarsko bilogorske županije, Vedran </w:t>
      </w:r>
      <w:proofErr w:type="spellStart"/>
      <w:r w:rsidR="009C4FC5">
        <w:rPr>
          <w:sz w:val="22"/>
          <w:szCs w:val="22"/>
        </w:rPr>
        <w:t>Trupac,mag.sanit.ing</w:t>
      </w:r>
      <w:proofErr w:type="spellEnd"/>
      <w:r w:rsidR="009C4FC5">
        <w:rPr>
          <w:sz w:val="22"/>
          <w:szCs w:val="22"/>
        </w:rPr>
        <w:t xml:space="preserve">. za donošenje odluke o osiguravanju sredstava. </w:t>
      </w:r>
    </w:p>
    <w:p w:rsidR="009C4FC5" w:rsidRDefault="009C4FC5" w:rsidP="009C4FC5">
      <w:pPr>
        <w:ind w:firstLine="708"/>
        <w:jc w:val="center"/>
        <w:rPr>
          <w:sz w:val="22"/>
          <w:szCs w:val="22"/>
        </w:rPr>
      </w:pPr>
      <w:r>
        <w:rPr>
          <w:sz w:val="22"/>
          <w:szCs w:val="22"/>
        </w:rPr>
        <w:t>Članak 3.</w:t>
      </w:r>
    </w:p>
    <w:p w:rsidR="009C4FC5" w:rsidRDefault="009C4FC5" w:rsidP="009C4FC5">
      <w:pPr>
        <w:ind w:firstLine="708"/>
        <w:jc w:val="both"/>
        <w:rPr>
          <w:sz w:val="22"/>
          <w:szCs w:val="22"/>
        </w:rPr>
      </w:pPr>
      <w:r>
        <w:rPr>
          <w:sz w:val="22"/>
          <w:szCs w:val="22"/>
        </w:rPr>
        <w:t xml:space="preserve">Ova Odluka stupa na snagu danom donošenja. </w:t>
      </w:r>
    </w:p>
    <w:p w:rsidR="00280DD6" w:rsidRPr="009C4FC5" w:rsidRDefault="00280DD6" w:rsidP="009C4FC5">
      <w:pPr>
        <w:ind w:firstLine="708"/>
        <w:jc w:val="both"/>
        <w:rPr>
          <w:sz w:val="22"/>
          <w:szCs w:val="22"/>
        </w:rPr>
      </w:pPr>
    </w:p>
    <w:p w:rsidR="00880EF0" w:rsidRDefault="00CE5715" w:rsidP="000F082B">
      <w:pPr>
        <w:jc w:val="center"/>
        <w:rPr>
          <w:sz w:val="22"/>
          <w:szCs w:val="22"/>
        </w:rPr>
      </w:pPr>
      <w:r>
        <w:rPr>
          <w:sz w:val="22"/>
          <w:szCs w:val="22"/>
        </w:rPr>
        <w:t xml:space="preserve">                </w:t>
      </w:r>
      <w:r w:rsidR="000F082B">
        <w:rPr>
          <w:sz w:val="22"/>
          <w:szCs w:val="22"/>
        </w:rPr>
        <w:t xml:space="preserve">Točka 7. </w:t>
      </w:r>
    </w:p>
    <w:p w:rsidR="00171DAF" w:rsidRDefault="00171DAF" w:rsidP="00171DAF">
      <w:pPr>
        <w:ind w:firstLine="708"/>
        <w:jc w:val="both"/>
        <w:rPr>
          <w:sz w:val="22"/>
          <w:szCs w:val="22"/>
        </w:rPr>
      </w:pPr>
      <w:r>
        <w:rPr>
          <w:sz w:val="22"/>
          <w:szCs w:val="22"/>
        </w:rPr>
        <w:t xml:space="preserve">Sandra </w:t>
      </w:r>
      <w:proofErr w:type="spellStart"/>
      <w:r>
        <w:rPr>
          <w:sz w:val="22"/>
          <w:szCs w:val="22"/>
        </w:rPr>
        <w:t>Mišetić,mag.oec</w:t>
      </w:r>
      <w:proofErr w:type="spellEnd"/>
      <w:r>
        <w:rPr>
          <w:sz w:val="22"/>
          <w:szCs w:val="22"/>
        </w:rPr>
        <w:t xml:space="preserve">.: Na prošloj sjednici Upravnog vijeća imali smo izvješće za proteklih šest mjeseci, sada iznosimo izvješće o pripravnosti od siječnja do ožujka 2025. godine. I dalje su u pripravnosti tri liječnice Službe za epidemiologiju dr. Smolčić, dr. Obran i dr. </w:t>
      </w:r>
      <w:proofErr w:type="spellStart"/>
      <w:r>
        <w:rPr>
          <w:sz w:val="22"/>
          <w:szCs w:val="22"/>
        </w:rPr>
        <w:t>Bačak</w:t>
      </w:r>
      <w:proofErr w:type="spellEnd"/>
      <w:r>
        <w:rPr>
          <w:sz w:val="22"/>
          <w:szCs w:val="22"/>
        </w:rPr>
        <w:t xml:space="preserve"> Pećina. Tijekom mjeseca siječnja u pripravnosti naše doktorice nisu imale nikakvih izvanrednih aktivnosti. Tijekom mjeseca veljače samo je dr. Smolčić imala jedan ubodni incident medicinske sestre u našoj Općoj bolnici koji je trajao jedan sat. U mjesecu ožujku dr. Obran imala je tri aktivnosti, epidemiju osipa u dječjem vrtiću Bjelovar,  ugriz u Općoj bolnici Bjelovar i jedan ubodni incident. </w:t>
      </w:r>
    </w:p>
    <w:p w:rsidR="00171DAF" w:rsidRDefault="00171DAF" w:rsidP="00171DAF">
      <w:pPr>
        <w:ind w:firstLine="708"/>
        <w:jc w:val="both"/>
        <w:rPr>
          <w:sz w:val="22"/>
          <w:szCs w:val="22"/>
        </w:rPr>
      </w:pPr>
      <w:r>
        <w:rPr>
          <w:sz w:val="22"/>
          <w:szCs w:val="22"/>
        </w:rPr>
        <w:t xml:space="preserve">Upravno vijeće jednoglasno donosi: </w:t>
      </w:r>
    </w:p>
    <w:p w:rsidR="00171DAF" w:rsidRDefault="00171DAF" w:rsidP="00171DAF">
      <w:pPr>
        <w:ind w:firstLine="708"/>
        <w:jc w:val="center"/>
        <w:rPr>
          <w:sz w:val="22"/>
          <w:szCs w:val="22"/>
        </w:rPr>
      </w:pPr>
      <w:r>
        <w:rPr>
          <w:sz w:val="22"/>
          <w:szCs w:val="22"/>
        </w:rPr>
        <w:t>ZAKLJUČAK</w:t>
      </w:r>
    </w:p>
    <w:p w:rsidR="00171DAF" w:rsidRDefault="00171DAF" w:rsidP="00E0259E">
      <w:pPr>
        <w:ind w:firstLine="708"/>
        <w:jc w:val="both"/>
        <w:rPr>
          <w:sz w:val="22"/>
          <w:szCs w:val="22"/>
        </w:rPr>
      </w:pPr>
      <w:r>
        <w:rPr>
          <w:sz w:val="22"/>
          <w:szCs w:val="22"/>
        </w:rPr>
        <w:lastRenderedPageBreak/>
        <w:t xml:space="preserve">Prihvaća se Izvješće o pripravnosti epidemiologa U Zavodu za javno zdravstvo Bjelovarsko bilogorske županije od siječnja do ožujka 2025. godine. </w:t>
      </w:r>
    </w:p>
    <w:p w:rsidR="0060331F" w:rsidRDefault="0060331F" w:rsidP="0060331F">
      <w:pPr>
        <w:jc w:val="center"/>
        <w:rPr>
          <w:sz w:val="22"/>
          <w:szCs w:val="22"/>
        </w:rPr>
      </w:pPr>
      <w:r>
        <w:rPr>
          <w:sz w:val="22"/>
          <w:szCs w:val="22"/>
        </w:rPr>
        <w:t xml:space="preserve">Točka 8. </w:t>
      </w:r>
    </w:p>
    <w:p w:rsidR="00A27F03" w:rsidRDefault="00527876" w:rsidP="00171DAF">
      <w:pPr>
        <w:ind w:firstLine="708"/>
        <w:jc w:val="both"/>
        <w:rPr>
          <w:sz w:val="22"/>
          <w:szCs w:val="22"/>
        </w:rPr>
      </w:pPr>
      <w:r>
        <w:rPr>
          <w:sz w:val="22"/>
          <w:szCs w:val="22"/>
        </w:rPr>
        <w:t xml:space="preserve">Vedran </w:t>
      </w:r>
      <w:proofErr w:type="spellStart"/>
      <w:r>
        <w:rPr>
          <w:sz w:val="22"/>
          <w:szCs w:val="22"/>
        </w:rPr>
        <w:t>Trupac,mag.sanit.ing</w:t>
      </w:r>
      <w:proofErr w:type="spellEnd"/>
      <w:r>
        <w:rPr>
          <w:sz w:val="22"/>
          <w:szCs w:val="22"/>
        </w:rPr>
        <w:t xml:space="preserve">.: </w:t>
      </w:r>
      <w:r w:rsidR="00E223D1">
        <w:rPr>
          <w:sz w:val="22"/>
          <w:szCs w:val="22"/>
        </w:rPr>
        <w:t xml:space="preserve">Prije godinu dana mi smo uveli nove analize uzoraka na ukupne </w:t>
      </w:r>
      <w:proofErr w:type="spellStart"/>
      <w:r w:rsidR="00E223D1">
        <w:rPr>
          <w:sz w:val="22"/>
          <w:szCs w:val="22"/>
        </w:rPr>
        <w:t>trihalometane</w:t>
      </w:r>
      <w:proofErr w:type="spellEnd"/>
      <w:r w:rsidR="00E223D1">
        <w:rPr>
          <w:sz w:val="22"/>
          <w:szCs w:val="22"/>
        </w:rPr>
        <w:t xml:space="preserve"> te u konzultaciji sa drugim Zavodima podigli bi cijenu te analize na 40.00 eura te cijene analize leda u kafićima na 34.00 eura i uzorkovanje i ispitivanje vode iz bazena na 36.00 eura. Cijene u prosjeku podižemo za nekih dva do tri eura po analizi, nije nešto puno, ali se bude skupilo sa brojem uzoraka koji se povećavaju. </w:t>
      </w:r>
    </w:p>
    <w:p w:rsidR="00E223D1" w:rsidRDefault="00E223D1" w:rsidP="00171DAF">
      <w:pPr>
        <w:ind w:firstLine="708"/>
        <w:jc w:val="both"/>
        <w:rPr>
          <w:sz w:val="22"/>
          <w:szCs w:val="22"/>
        </w:rPr>
      </w:pPr>
      <w:r>
        <w:rPr>
          <w:sz w:val="22"/>
          <w:szCs w:val="22"/>
        </w:rPr>
        <w:t xml:space="preserve">Upravno vijeće jednoglasno donosi: </w:t>
      </w:r>
    </w:p>
    <w:p w:rsidR="00E223D1" w:rsidRDefault="00E223D1" w:rsidP="00E223D1">
      <w:pPr>
        <w:ind w:firstLine="708"/>
        <w:jc w:val="center"/>
        <w:rPr>
          <w:sz w:val="22"/>
          <w:szCs w:val="22"/>
        </w:rPr>
      </w:pPr>
      <w:r>
        <w:rPr>
          <w:sz w:val="22"/>
          <w:szCs w:val="22"/>
        </w:rPr>
        <w:t>ODLUKU O USVAJANJU CIJENA USLUGA ZAVODA ZA JAVNO ZDRAVSTVO BJELOVARSKO BILOGORSKE ŽUPANIJE</w:t>
      </w:r>
    </w:p>
    <w:p w:rsidR="00E223D1" w:rsidRDefault="00E223D1" w:rsidP="00E223D1">
      <w:pPr>
        <w:pStyle w:val="Odlomakpopisa"/>
        <w:numPr>
          <w:ilvl w:val="0"/>
          <w:numId w:val="26"/>
        </w:numPr>
        <w:jc w:val="both"/>
        <w:rPr>
          <w:sz w:val="22"/>
          <w:szCs w:val="22"/>
        </w:rPr>
      </w:pPr>
      <w:r>
        <w:rPr>
          <w:sz w:val="22"/>
          <w:szCs w:val="22"/>
        </w:rPr>
        <w:t>Cijene slijedećih usluga iznose:</w:t>
      </w:r>
    </w:p>
    <w:p w:rsidR="00E223D1" w:rsidRDefault="00E223D1" w:rsidP="00E223D1">
      <w:pPr>
        <w:pStyle w:val="Odlomakpopisa"/>
        <w:ind w:left="1068"/>
        <w:jc w:val="both"/>
        <w:rPr>
          <w:sz w:val="22"/>
          <w:szCs w:val="22"/>
        </w:rPr>
      </w:pPr>
    </w:p>
    <w:p w:rsidR="00E223D1" w:rsidRDefault="00E223D1" w:rsidP="00E223D1">
      <w:pPr>
        <w:pStyle w:val="Odlomakpopisa"/>
        <w:ind w:left="1068"/>
        <w:jc w:val="both"/>
        <w:rPr>
          <w:sz w:val="22"/>
          <w:szCs w:val="22"/>
        </w:rPr>
      </w:pPr>
      <w:r>
        <w:rPr>
          <w:sz w:val="22"/>
          <w:szCs w:val="22"/>
        </w:rPr>
        <w:t xml:space="preserve">Ukupni </w:t>
      </w:r>
      <w:proofErr w:type="spellStart"/>
      <w:r>
        <w:rPr>
          <w:sz w:val="22"/>
          <w:szCs w:val="22"/>
        </w:rPr>
        <w:t>trihalometani</w:t>
      </w:r>
      <w:proofErr w:type="spellEnd"/>
      <w:r>
        <w:rPr>
          <w:sz w:val="22"/>
          <w:szCs w:val="22"/>
        </w:rPr>
        <w:t xml:space="preserve"> </w:t>
      </w:r>
      <w:r>
        <w:rPr>
          <w:sz w:val="22"/>
          <w:szCs w:val="22"/>
        </w:rPr>
        <w:tab/>
      </w:r>
      <w:r>
        <w:rPr>
          <w:sz w:val="22"/>
          <w:szCs w:val="22"/>
        </w:rPr>
        <w:tab/>
      </w:r>
      <w:r>
        <w:rPr>
          <w:sz w:val="22"/>
          <w:szCs w:val="22"/>
        </w:rPr>
        <w:tab/>
        <w:t>40.00 eura</w:t>
      </w:r>
    </w:p>
    <w:p w:rsidR="00E223D1" w:rsidRDefault="00E223D1" w:rsidP="00E223D1">
      <w:pPr>
        <w:pStyle w:val="Odlomakpopisa"/>
        <w:ind w:left="1068"/>
        <w:jc w:val="both"/>
        <w:rPr>
          <w:sz w:val="22"/>
          <w:szCs w:val="22"/>
        </w:rPr>
      </w:pPr>
      <w:r>
        <w:rPr>
          <w:sz w:val="22"/>
          <w:szCs w:val="22"/>
        </w:rPr>
        <w:t xml:space="preserve">Analiza leda </w:t>
      </w:r>
      <w:r>
        <w:rPr>
          <w:sz w:val="22"/>
          <w:szCs w:val="22"/>
        </w:rPr>
        <w:tab/>
      </w:r>
      <w:r>
        <w:rPr>
          <w:sz w:val="22"/>
          <w:szCs w:val="22"/>
        </w:rPr>
        <w:tab/>
      </w:r>
      <w:r>
        <w:rPr>
          <w:sz w:val="22"/>
          <w:szCs w:val="22"/>
        </w:rPr>
        <w:tab/>
      </w:r>
      <w:r>
        <w:rPr>
          <w:sz w:val="22"/>
          <w:szCs w:val="22"/>
        </w:rPr>
        <w:tab/>
        <w:t>34.00 eura</w:t>
      </w:r>
    </w:p>
    <w:p w:rsidR="00E223D1" w:rsidRDefault="00E223D1" w:rsidP="00E223D1">
      <w:pPr>
        <w:pStyle w:val="Odlomakpopisa"/>
        <w:ind w:left="1068"/>
        <w:jc w:val="both"/>
        <w:rPr>
          <w:sz w:val="22"/>
          <w:szCs w:val="22"/>
        </w:rPr>
      </w:pPr>
      <w:r>
        <w:rPr>
          <w:sz w:val="22"/>
          <w:szCs w:val="22"/>
        </w:rPr>
        <w:t>Uzorkovanje i ispitivanje vode iz bazena</w:t>
      </w:r>
      <w:r>
        <w:rPr>
          <w:sz w:val="22"/>
          <w:szCs w:val="22"/>
        </w:rPr>
        <w:tab/>
        <w:t>36.00 eura</w:t>
      </w:r>
    </w:p>
    <w:p w:rsidR="00E0259E" w:rsidRDefault="00E223D1" w:rsidP="00E223D1">
      <w:pPr>
        <w:pStyle w:val="Odlomakpopisa"/>
        <w:ind w:left="1068"/>
        <w:jc w:val="both"/>
        <w:rPr>
          <w:sz w:val="22"/>
          <w:szCs w:val="22"/>
        </w:rPr>
      </w:pPr>
      <w:r>
        <w:rPr>
          <w:sz w:val="22"/>
          <w:szCs w:val="22"/>
        </w:rPr>
        <w:t>Na navedene cijene obračunava se PDV</w:t>
      </w:r>
      <w:r w:rsidR="00E0259E">
        <w:rPr>
          <w:sz w:val="22"/>
          <w:szCs w:val="22"/>
        </w:rPr>
        <w:t>25%</w:t>
      </w:r>
    </w:p>
    <w:p w:rsidR="00E0259E" w:rsidRDefault="00E0259E" w:rsidP="00E223D1">
      <w:pPr>
        <w:pStyle w:val="Odlomakpopisa"/>
        <w:ind w:left="1068"/>
        <w:jc w:val="both"/>
        <w:rPr>
          <w:sz w:val="22"/>
          <w:szCs w:val="22"/>
        </w:rPr>
      </w:pPr>
    </w:p>
    <w:p w:rsidR="00E0259E" w:rsidRDefault="00E0259E" w:rsidP="00E0259E">
      <w:pPr>
        <w:pStyle w:val="Odlomakpopisa"/>
        <w:numPr>
          <w:ilvl w:val="0"/>
          <w:numId w:val="26"/>
        </w:numPr>
        <w:jc w:val="both"/>
        <w:rPr>
          <w:sz w:val="22"/>
          <w:szCs w:val="22"/>
        </w:rPr>
      </w:pPr>
      <w:r>
        <w:rPr>
          <w:sz w:val="22"/>
          <w:szCs w:val="22"/>
        </w:rPr>
        <w:t xml:space="preserve">Cijene utvrđuje svojom Odlukom Upravno vijeće Zavoda za javno zdravstvo Bjelovarsko bilogorske županije. </w:t>
      </w:r>
    </w:p>
    <w:p w:rsidR="00E0259E" w:rsidRDefault="00E0259E" w:rsidP="00E0259E">
      <w:pPr>
        <w:pStyle w:val="Odlomakpopisa"/>
        <w:ind w:left="1068"/>
        <w:jc w:val="both"/>
        <w:rPr>
          <w:sz w:val="22"/>
          <w:szCs w:val="22"/>
        </w:rPr>
      </w:pPr>
    </w:p>
    <w:p w:rsidR="00E223D1" w:rsidRPr="00E223D1" w:rsidRDefault="00E0259E" w:rsidP="00E0259E">
      <w:pPr>
        <w:pStyle w:val="Odlomakpopisa"/>
        <w:numPr>
          <w:ilvl w:val="0"/>
          <w:numId w:val="26"/>
        </w:numPr>
        <w:jc w:val="both"/>
        <w:rPr>
          <w:sz w:val="22"/>
          <w:szCs w:val="22"/>
        </w:rPr>
      </w:pPr>
      <w:r>
        <w:rPr>
          <w:sz w:val="22"/>
          <w:szCs w:val="22"/>
        </w:rPr>
        <w:t xml:space="preserve">Ovako utvrđene cijene primjenjuju se od 25.04.2025. godine. </w:t>
      </w:r>
      <w:r w:rsidR="00E223D1">
        <w:rPr>
          <w:sz w:val="22"/>
          <w:szCs w:val="22"/>
        </w:rPr>
        <w:t xml:space="preserve"> </w:t>
      </w:r>
    </w:p>
    <w:p w:rsidR="00A27F03" w:rsidRPr="00A27F03" w:rsidRDefault="00A27F03" w:rsidP="00A27F03">
      <w:pPr>
        <w:pStyle w:val="Odlomakpopisa"/>
        <w:rPr>
          <w:sz w:val="22"/>
          <w:szCs w:val="22"/>
        </w:rPr>
      </w:pPr>
    </w:p>
    <w:p w:rsidR="009F0D66" w:rsidRPr="009F0D66" w:rsidRDefault="009F0D66" w:rsidP="009F0D66">
      <w:pPr>
        <w:pStyle w:val="Odlomakpopisa"/>
        <w:rPr>
          <w:rFonts w:cstheme="minorHAnsi"/>
          <w:sz w:val="22"/>
          <w:szCs w:val="22"/>
        </w:rPr>
      </w:pPr>
    </w:p>
    <w:p w:rsidR="009F0D66" w:rsidRDefault="00E0259E" w:rsidP="009F0D66">
      <w:pPr>
        <w:pStyle w:val="Odlomakpopisa"/>
        <w:spacing w:after="0" w:line="259" w:lineRule="auto"/>
        <w:ind w:left="360"/>
        <w:jc w:val="center"/>
        <w:rPr>
          <w:rFonts w:cstheme="minorHAnsi"/>
          <w:sz w:val="22"/>
          <w:szCs w:val="22"/>
        </w:rPr>
      </w:pPr>
      <w:r>
        <w:rPr>
          <w:rFonts w:cstheme="minorHAnsi"/>
          <w:sz w:val="22"/>
          <w:szCs w:val="22"/>
        </w:rPr>
        <w:t>Točka 9</w:t>
      </w:r>
      <w:r w:rsidR="009F0D66">
        <w:rPr>
          <w:rFonts w:cstheme="minorHAnsi"/>
          <w:sz w:val="22"/>
          <w:szCs w:val="22"/>
        </w:rPr>
        <w:t>.</w:t>
      </w:r>
    </w:p>
    <w:p w:rsidR="009F0D66" w:rsidRDefault="009F0D66" w:rsidP="009F0D66">
      <w:pPr>
        <w:pStyle w:val="Odlomakpopisa"/>
        <w:spacing w:after="0" w:line="259" w:lineRule="auto"/>
        <w:ind w:left="360"/>
        <w:jc w:val="center"/>
        <w:rPr>
          <w:rFonts w:cstheme="minorHAnsi"/>
          <w:sz w:val="22"/>
          <w:szCs w:val="22"/>
        </w:rPr>
      </w:pPr>
    </w:p>
    <w:p w:rsidR="00A36721" w:rsidRPr="006278F3" w:rsidRDefault="00985E88" w:rsidP="00A36721">
      <w:pPr>
        <w:pStyle w:val="StandardWeb"/>
        <w:ind w:firstLine="708"/>
        <w:jc w:val="both"/>
        <w:rPr>
          <w:rFonts w:asciiTheme="minorHAnsi" w:hAnsiTheme="minorHAnsi" w:cstheme="minorHAnsi"/>
          <w:sz w:val="22"/>
          <w:szCs w:val="22"/>
        </w:rPr>
      </w:pPr>
      <w:r w:rsidRPr="006278F3">
        <w:rPr>
          <w:rFonts w:asciiTheme="minorHAnsi" w:hAnsiTheme="minorHAnsi" w:cstheme="minorHAnsi"/>
          <w:sz w:val="22"/>
          <w:szCs w:val="22"/>
        </w:rPr>
        <w:t xml:space="preserve">Vedran </w:t>
      </w:r>
      <w:proofErr w:type="spellStart"/>
      <w:r w:rsidRPr="006278F3">
        <w:rPr>
          <w:rFonts w:asciiTheme="minorHAnsi" w:hAnsiTheme="minorHAnsi" w:cstheme="minorHAnsi"/>
          <w:sz w:val="22"/>
          <w:szCs w:val="22"/>
        </w:rPr>
        <w:t>Trupac,mag.sanit.ing</w:t>
      </w:r>
      <w:proofErr w:type="spellEnd"/>
      <w:r w:rsidRPr="006278F3">
        <w:rPr>
          <w:rFonts w:asciiTheme="minorHAnsi" w:hAnsiTheme="minorHAnsi" w:cstheme="minorHAnsi"/>
          <w:sz w:val="22"/>
          <w:szCs w:val="22"/>
        </w:rPr>
        <w:t>.: I</w:t>
      </w:r>
      <w:r w:rsidR="00A36721" w:rsidRPr="006278F3">
        <w:rPr>
          <w:rFonts w:asciiTheme="minorHAnsi" w:hAnsiTheme="minorHAnsi" w:cstheme="minorHAnsi"/>
          <w:sz w:val="22"/>
          <w:szCs w:val="22"/>
        </w:rPr>
        <w:t>zvještaj Ravnatelja o poslovanju u prethodnom razdoblju:</w:t>
      </w:r>
    </w:p>
    <w:p w:rsidR="006278F3" w:rsidRPr="006278F3" w:rsidRDefault="006278F3" w:rsidP="006278F3">
      <w:pPr>
        <w:pStyle w:val="Odlomakpopisa"/>
        <w:numPr>
          <w:ilvl w:val="0"/>
          <w:numId w:val="28"/>
        </w:numPr>
        <w:spacing w:line="256" w:lineRule="auto"/>
        <w:rPr>
          <w:sz w:val="22"/>
          <w:szCs w:val="22"/>
        </w:rPr>
      </w:pPr>
      <w:r w:rsidRPr="006278F3">
        <w:rPr>
          <w:sz w:val="22"/>
          <w:szCs w:val="22"/>
        </w:rPr>
        <w:t>Što se tiče mikrobiologije imamo za prva tri mjeseca prekoračenje limita za 36.000 e</w:t>
      </w:r>
      <w:r>
        <w:rPr>
          <w:sz w:val="22"/>
          <w:szCs w:val="22"/>
        </w:rPr>
        <w:t>ura</w:t>
      </w:r>
    </w:p>
    <w:p w:rsidR="006278F3" w:rsidRPr="006278F3" w:rsidRDefault="006278F3" w:rsidP="006278F3">
      <w:pPr>
        <w:pStyle w:val="Odlomakpopisa"/>
        <w:numPr>
          <w:ilvl w:val="0"/>
          <w:numId w:val="28"/>
        </w:numPr>
        <w:spacing w:line="256" w:lineRule="auto"/>
        <w:rPr>
          <w:sz w:val="22"/>
          <w:szCs w:val="22"/>
        </w:rPr>
      </w:pPr>
      <w:r w:rsidRPr="006278F3">
        <w:rPr>
          <w:sz w:val="22"/>
          <w:szCs w:val="22"/>
        </w:rPr>
        <w:t>javili smo se na natječaj u Vodnim uslugama za analizu voda u BBŽ vrijednost posla je 100.000 eura koji smo dobili</w:t>
      </w:r>
    </w:p>
    <w:p w:rsidR="006278F3" w:rsidRPr="006278F3" w:rsidRDefault="006278F3" w:rsidP="006278F3">
      <w:pPr>
        <w:pStyle w:val="Odlomakpopisa"/>
        <w:numPr>
          <w:ilvl w:val="0"/>
          <w:numId w:val="28"/>
        </w:numPr>
        <w:spacing w:line="256" w:lineRule="auto"/>
        <w:rPr>
          <w:sz w:val="22"/>
          <w:szCs w:val="22"/>
        </w:rPr>
      </w:pPr>
      <w:r w:rsidRPr="006278F3">
        <w:rPr>
          <w:sz w:val="22"/>
          <w:szCs w:val="22"/>
        </w:rPr>
        <w:t>javljamo se na natječaje za DDD gdje god možemo da dobijemo što više posla</w:t>
      </w:r>
      <w:r>
        <w:rPr>
          <w:sz w:val="22"/>
          <w:szCs w:val="22"/>
        </w:rPr>
        <w:t>,</w:t>
      </w:r>
      <w:r w:rsidRPr="006278F3">
        <w:rPr>
          <w:sz w:val="22"/>
          <w:szCs w:val="22"/>
        </w:rPr>
        <w:t xml:space="preserve"> ali nam ti natječaji baš ne prolaze jer ne možemo ići ispod cijene</w:t>
      </w:r>
    </w:p>
    <w:p w:rsidR="006278F3" w:rsidRPr="006278F3" w:rsidRDefault="006278F3" w:rsidP="006278F3">
      <w:pPr>
        <w:pStyle w:val="Odlomakpopisa"/>
        <w:numPr>
          <w:ilvl w:val="0"/>
          <w:numId w:val="28"/>
        </w:numPr>
        <w:spacing w:line="256" w:lineRule="auto"/>
        <w:rPr>
          <w:sz w:val="22"/>
          <w:szCs w:val="22"/>
        </w:rPr>
      </w:pPr>
      <w:r w:rsidRPr="006278F3">
        <w:rPr>
          <w:sz w:val="22"/>
          <w:szCs w:val="22"/>
        </w:rPr>
        <w:t>dobili smo suglasnosti za zapošljavanje dvoje laboranata i produženje za doktora Brezovca</w:t>
      </w:r>
    </w:p>
    <w:p w:rsidR="006278F3" w:rsidRPr="006278F3" w:rsidRDefault="006278F3" w:rsidP="006278F3">
      <w:pPr>
        <w:pStyle w:val="Odlomakpopisa"/>
        <w:numPr>
          <w:ilvl w:val="0"/>
          <w:numId w:val="28"/>
        </w:numPr>
        <w:spacing w:line="256" w:lineRule="auto"/>
        <w:rPr>
          <w:sz w:val="22"/>
          <w:szCs w:val="22"/>
        </w:rPr>
      </w:pPr>
      <w:r w:rsidRPr="006278F3">
        <w:rPr>
          <w:sz w:val="22"/>
          <w:szCs w:val="22"/>
        </w:rPr>
        <w:t>obilježili sm</w:t>
      </w:r>
      <w:r>
        <w:rPr>
          <w:sz w:val="22"/>
          <w:szCs w:val="22"/>
        </w:rPr>
        <w:t>o S</w:t>
      </w:r>
      <w:r w:rsidRPr="006278F3">
        <w:rPr>
          <w:sz w:val="22"/>
          <w:szCs w:val="22"/>
        </w:rPr>
        <w:t xml:space="preserve">vjetski dan zdravlja koji je trajao tri dana </w:t>
      </w:r>
    </w:p>
    <w:p w:rsidR="006278F3" w:rsidRPr="006278F3" w:rsidRDefault="006278F3" w:rsidP="006278F3">
      <w:pPr>
        <w:pStyle w:val="Odlomakpopisa"/>
        <w:numPr>
          <w:ilvl w:val="0"/>
          <w:numId w:val="28"/>
        </w:numPr>
        <w:spacing w:line="256" w:lineRule="auto"/>
        <w:jc w:val="both"/>
        <w:rPr>
          <w:sz w:val="22"/>
          <w:szCs w:val="22"/>
        </w:rPr>
      </w:pPr>
      <w:r w:rsidRPr="006278F3">
        <w:rPr>
          <w:rFonts w:cstheme="minorHAnsi"/>
          <w:sz w:val="22"/>
          <w:szCs w:val="22"/>
        </w:rPr>
        <w:t xml:space="preserve">Što se tiče ekologije uveli smo analizu </w:t>
      </w:r>
      <w:proofErr w:type="spellStart"/>
      <w:r w:rsidRPr="006278F3">
        <w:rPr>
          <w:rFonts w:cstheme="minorHAnsi"/>
          <w:sz w:val="22"/>
          <w:szCs w:val="22"/>
        </w:rPr>
        <w:t>akrilamida</w:t>
      </w:r>
      <w:proofErr w:type="spellEnd"/>
      <w:r w:rsidRPr="006278F3">
        <w:rPr>
          <w:rFonts w:cstheme="minorHAnsi"/>
          <w:sz w:val="22"/>
          <w:szCs w:val="22"/>
        </w:rPr>
        <w:t xml:space="preserve"> jer se to traži pa da naši ugostitelji ne moraju u Zagreb ponudili smo im mi tu uslugu</w:t>
      </w:r>
    </w:p>
    <w:p w:rsidR="006278F3" w:rsidRPr="003F1287" w:rsidRDefault="006278F3" w:rsidP="003F1287">
      <w:pPr>
        <w:pStyle w:val="Odlomakpopisa"/>
        <w:numPr>
          <w:ilvl w:val="0"/>
          <w:numId w:val="28"/>
        </w:numPr>
        <w:spacing w:line="256" w:lineRule="auto"/>
        <w:jc w:val="both"/>
        <w:rPr>
          <w:sz w:val="22"/>
          <w:szCs w:val="22"/>
        </w:rPr>
      </w:pPr>
      <w:r w:rsidRPr="006278F3">
        <w:rPr>
          <w:rFonts w:cstheme="minorHAnsi"/>
          <w:sz w:val="22"/>
          <w:szCs w:val="22"/>
        </w:rPr>
        <w:t>Kupujemo stanicu za mjerenje kvalitete zraka koju smo dogovorili cijena je 67.000 eura koja bi trebala biti postavljena oko 8.5.2025.</w:t>
      </w:r>
      <w:bookmarkStart w:id="0" w:name="_GoBack"/>
      <w:bookmarkEnd w:id="0"/>
    </w:p>
    <w:p w:rsidR="003549F0" w:rsidRPr="002E367E" w:rsidRDefault="003549F0" w:rsidP="003549F0">
      <w:pPr>
        <w:pStyle w:val="StandardWeb"/>
        <w:jc w:val="both"/>
        <w:rPr>
          <w:rFonts w:asciiTheme="minorHAnsi" w:hAnsiTheme="minorHAnsi" w:cstheme="minorHAnsi"/>
          <w:sz w:val="22"/>
          <w:szCs w:val="22"/>
        </w:rPr>
      </w:pPr>
      <w:r>
        <w:rPr>
          <w:rFonts w:asciiTheme="minorHAnsi" w:hAnsiTheme="minorHAnsi" w:cstheme="minorHAnsi"/>
          <w:sz w:val="22"/>
          <w:szCs w:val="22"/>
        </w:rPr>
        <w:lastRenderedPageBreak/>
        <w:t>Upravno vijeće jednoglasno donosi:</w:t>
      </w:r>
    </w:p>
    <w:p w:rsidR="003549F0" w:rsidRDefault="003549F0" w:rsidP="003549F0">
      <w:pPr>
        <w:pStyle w:val="StandardWeb"/>
        <w:jc w:val="center"/>
        <w:rPr>
          <w:rFonts w:asciiTheme="minorHAnsi" w:hAnsiTheme="minorHAnsi" w:cstheme="minorHAnsi"/>
          <w:sz w:val="22"/>
          <w:szCs w:val="22"/>
        </w:rPr>
      </w:pPr>
      <w:r>
        <w:rPr>
          <w:rFonts w:asciiTheme="minorHAnsi" w:hAnsiTheme="minorHAnsi" w:cstheme="minorHAnsi"/>
          <w:sz w:val="22"/>
          <w:szCs w:val="22"/>
        </w:rPr>
        <w:t>ZAKLJUČAK</w:t>
      </w:r>
    </w:p>
    <w:p w:rsidR="003549F0" w:rsidRDefault="003549F0" w:rsidP="003549F0">
      <w:pPr>
        <w:ind w:firstLine="567"/>
      </w:pPr>
      <w:r>
        <w:t>Prihvaća se izvještaj R</w:t>
      </w:r>
      <w:r w:rsidRPr="00E003C8">
        <w:t>avnatelja o poslovanju Zavoda za javno zdravstvo Bjelovarsko-bilogorske županije  u prethodnom razdoblju.</w:t>
      </w:r>
    </w:p>
    <w:p w:rsidR="00F70BC8" w:rsidRDefault="00F70BC8" w:rsidP="00F70BC8">
      <w:pPr>
        <w:ind w:firstLine="567"/>
        <w:jc w:val="center"/>
      </w:pPr>
      <w:r>
        <w:t>Točka 1</w:t>
      </w:r>
      <w:r w:rsidR="00E0259E">
        <w:t>0</w:t>
      </w:r>
      <w:r>
        <w:t xml:space="preserve">. </w:t>
      </w:r>
    </w:p>
    <w:p w:rsidR="003549F0" w:rsidRDefault="003549F0" w:rsidP="003549F0">
      <w:pPr>
        <w:pStyle w:val="StandardWeb"/>
        <w:ind w:firstLine="708"/>
        <w:jc w:val="both"/>
        <w:rPr>
          <w:rFonts w:asciiTheme="minorHAnsi" w:hAnsiTheme="minorHAnsi" w:cstheme="minorHAnsi"/>
          <w:sz w:val="22"/>
          <w:szCs w:val="22"/>
        </w:rPr>
      </w:pPr>
      <w:r>
        <w:rPr>
          <w:rFonts w:asciiTheme="minorHAnsi" w:hAnsiTheme="minorHAnsi" w:cstheme="minorHAnsi"/>
          <w:sz w:val="22"/>
          <w:szCs w:val="22"/>
        </w:rPr>
        <w:t xml:space="preserve">Vedran </w:t>
      </w:r>
      <w:proofErr w:type="spellStart"/>
      <w:r>
        <w:rPr>
          <w:rFonts w:asciiTheme="minorHAnsi" w:hAnsiTheme="minorHAnsi" w:cstheme="minorHAnsi"/>
          <w:sz w:val="22"/>
          <w:szCs w:val="22"/>
        </w:rPr>
        <w:t>Trupac,mag.sanit.ing</w:t>
      </w:r>
      <w:proofErr w:type="spellEnd"/>
      <w:r>
        <w:rPr>
          <w:rFonts w:asciiTheme="minorHAnsi" w:hAnsiTheme="minorHAnsi" w:cstheme="minorHAnsi"/>
          <w:sz w:val="22"/>
          <w:szCs w:val="22"/>
        </w:rPr>
        <w:t>.: Plan rada u idućem razdoblju:</w:t>
      </w:r>
    </w:p>
    <w:p w:rsidR="006278F3" w:rsidRDefault="006278F3" w:rsidP="006278F3">
      <w:pPr>
        <w:pStyle w:val="Odlomakpopisa"/>
        <w:numPr>
          <w:ilvl w:val="0"/>
          <w:numId w:val="27"/>
        </w:numPr>
        <w:spacing w:line="256" w:lineRule="auto"/>
        <w:jc w:val="both"/>
        <w:rPr>
          <w:rFonts w:cstheme="minorHAnsi"/>
          <w:sz w:val="24"/>
          <w:szCs w:val="24"/>
        </w:rPr>
      </w:pPr>
      <w:r>
        <w:rPr>
          <w:rFonts w:cstheme="minorHAnsi"/>
          <w:sz w:val="24"/>
          <w:szCs w:val="24"/>
        </w:rPr>
        <w:t>Urediti podrum do kraja pa proširiti službu ekologije i DDD</w:t>
      </w:r>
      <w:r>
        <w:rPr>
          <w:rFonts w:cstheme="minorHAnsi"/>
          <w:sz w:val="24"/>
          <w:szCs w:val="24"/>
        </w:rPr>
        <w:t>-</w:t>
      </w:r>
      <w:r>
        <w:rPr>
          <w:rFonts w:cstheme="minorHAnsi"/>
          <w:sz w:val="24"/>
          <w:szCs w:val="24"/>
        </w:rPr>
        <w:t xml:space="preserve"> a </w:t>
      </w:r>
    </w:p>
    <w:p w:rsidR="006278F3" w:rsidRPr="006278F3" w:rsidRDefault="006278F3" w:rsidP="006278F3">
      <w:pPr>
        <w:pStyle w:val="Odlomakpopisa"/>
        <w:numPr>
          <w:ilvl w:val="0"/>
          <w:numId w:val="27"/>
        </w:numPr>
        <w:spacing w:line="256" w:lineRule="auto"/>
        <w:jc w:val="both"/>
        <w:rPr>
          <w:rFonts w:cstheme="minorHAnsi"/>
          <w:sz w:val="22"/>
          <w:szCs w:val="22"/>
        </w:rPr>
      </w:pPr>
      <w:r w:rsidRPr="006278F3">
        <w:rPr>
          <w:rFonts w:cstheme="minorHAnsi"/>
          <w:sz w:val="22"/>
          <w:szCs w:val="22"/>
        </w:rPr>
        <w:t xml:space="preserve">Prijavljujemo </w:t>
      </w:r>
      <w:proofErr w:type="spellStart"/>
      <w:r w:rsidRPr="006278F3">
        <w:rPr>
          <w:rFonts w:cstheme="minorHAnsi"/>
          <w:sz w:val="22"/>
          <w:szCs w:val="22"/>
        </w:rPr>
        <w:t>intereg</w:t>
      </w:r>
      <w:proofErr w:type="spellEnd"/>
      <w:r w:rsidRPr="006278F3">
        <w:rPr>
          <w:rFonts w:cstheme="minorHAnsi"/>
          <w:sz w:val="22"/>
          <w:szCs w:val="22"/>
        </w:rPr>
        <w:t xml:space="preserve"> u suradnji s bolnicom</w:t>
      </w:r>
      <w:r>
        <w:rPr>
          <w:rFonts w:cstheme="minorHAnsi"/>
          <w:sz w:val="22"/>
          <w:szCs w:val="22"/>
        </w:rPr>
        <w:t>,</w:t>
      </w:r>
      <w:r w:rsidRPr="006278F3">
        <w:rPr>
          <w:rFonts w:cstheme="minorHAnsi"/>
          <w:sz w:val="22"/>
          <w:szCs w:val="22"/>
        </w:rPr>
        <w:t xml:space="preserve"> prijavit ćemo to do 10.5</w:t>
      </w:r>
      <w:r>
        <w:rPr>
          <w:rFonts w:cstheme="minorHAnsi"/>
          <w:sz w:val="22"/>
          <w:szCs w:val="22"/>
        </w:rPr>
        <w:t>. te</w:t>
      </w:r>
      <w:r w:rsidRPr="006278F3">
        <w:rPr>
          <w:rFonts w:cstheme="minorHAnsi"/>
          <w:sz w:val="22"/>
          <w:szCs w:val="22"/>
        </w:rPr>
        <w:t xml:space="preserve"> ide</w:t>
      </w:r>
      <w:r>
        <w:rPr>
          <w:rFonts w:cstheme="minorHAnsi"/>
          <w:sz w:val="22"/>
          <w:szCs w:val="22"/>
        </w:rPr>
        <w:t xml:space="preserve">mo u kupnju mobilne ambulante koja će biti mobilni </w:t>
      </w:r>
      <w:proofErr w:type="spellStart"/>
      <w:r>
        <w:rPr>
          <w:rFonts w:cstheme="minorHAnsi"/>
          <w:sz w:val="22"/>
          <w:szCs w:val="22"/>
        </w:rPr>
        <w:t>mamograf</w:t>
      </w:r>
      <w:proofErr w:type="spellEnd"/>
      <w:r w:rsidRPr="006278F3">
        <w:rPr>
          <w:rFonts w:cstheme="minorHAnsi"/>
          <w:sz w:val="22"/>
          <w:szCs w:val="22"/>
        </w:rPr>
        <w:t xml:space="preserve"> plus ginekološki ultrazvuk i pratit ćemo još uz to</w:t>
      </w:r>
      <w:r w:rsidR="00165A4B">
        <w:rPr>
          <w:rFonts w:cstheme="minorHAnsi"/>
          <w:sz w:val="22"/>
          <w:szCs w:val="22"/>
        </w:rPr>
        <w:t xml:space="preserve"> N</w:t>
      </w:r>
      <w:r w:rsidRPr="006278F3">
        <w:rPr>
          <w:rFonts w:cstheme="minorHAnsi"/>
          <w:sz w:val="22"/>
          <w:szCs w:val="22"/>
        </w:rPr>
        <w:t xml:space="preserve">acionalni program raka debeloga crijeva   </w:t>
      </w:r>
    </w:p>
    <w:p w:rsidR="006278F3" w:rsidRPr="006278F3" w:rsidRDefault="006278F3" w:rsidP="006278F3">
      <w:pPr>
        <w:pStyle w:val="Odlomakpopisa"/>
        <w:numPr>
          <w:ilvl w:val="0"/>
          <w:numId w:val="27"/>
        </w:numPr>
        <w:spacing w:line="256" w:lineRule="auto"/>
        <w:jc w:val="both"/>
        <w:rPr>
          <w:rFonts w:cstheme="minorHAnsi"/>
          <w:sz w:val="22"/>
          <w:szCs w:val="22"/>
        </w:rPr>
      </w:pPr>
      <w:r w:rsidRPr="006278F3">
        <w:rPr>
          <w:rFonts w:cstheme="minorHAnsi"/>
          <w:sz w:val="22"/>
          <w:szCs w:val="22"/>
        </w:rPr>
        <w:t>Očekujemo potpisivanje ugovora i odluku o financiranju energetske obnove Zavoda da možemo krenuti u raspisivanje javne nabave koju smo već pripremili</w:t>
      </w:r>
    </w:p>
    <w:p w:rsidR="006278F3" w:rsidRPr="006278F3" w:rsidRDefault="006278F3" w:rsidP="006278F3">
      <w:pPr>
        <w:pStyle w:val="Odlomakpopisa"/>
        <w:numPr>
          <w:ilvl w:val="0"/>
          <w:numId w:val="27"/>
        </w:numPr>
        <w:spacing w:line="256" w:lineRule="auto"/>
        <w:jc w:val="both"/>
        <w:rPr>
          <w:rFonts w:cstheme="minorHAnsi"/>
          <w:sz w:val="22"/>
          <w:szCs w:val="22"/>
        </w:rPr>
      </w:pPr>
      <w:r w:rsidRPr="006278F3">
        <w:rPr>
          <w:rFonts w:cstheme="minorHAnsi"/>
          <w:sz w:val="22"/>
          <w:szCs w:val="22"/>
        </w:rPr>
        <w:t xml:space="preserve">Pustiti stanicu za  mjerenje kvalitete zraka u rad objavljivati rezultate mjerenja na stranicama BBŽ  i na stranicama zavoda  </w:t>
      </w:r>
    </w:p>
    <w:p w:rsidR="006278F3" w:rsidRDefault="006278F3" w:rsidP="003549F0">
      <w:pPr>
        <w:pStyle w:val="StandardWeb"/>
        <w:ind w:firstLine="708"/>
        <w:jc w:val="both"/>
        <w:rPr>
          <w:rFonts w:asciiTheme="minorHAnsi" w:hAnsiTheme="minorHAnsi" w:cstheme="minorHAnsi"/>
          <w:sz w:val="22"/>
          <w:szCs w:val="22"/>
        </w:rPr>
      </w:pPr>
    </w:p>
    <w:p w:rsidR="003549F0" w:rsidRDefault="003549F0" w:rsidP="003549F0">
      <w:pPr>
        <w:pStyle w:val="StandardWeb"/>
        <w:jc w:val="both"/>
        <w:rPr>
          <w:rFonts w:asciiTheme="minorHAnsi" w:hAnsiTheme="minorHAnsi" w:cstheme="minorHAnsi"/>
          <w:color w:val="000000"/>
          <w:sz w:val="22"/>
          <w:szCs w:val="22"/>
        </w:rPr>
      </w:pPr>
      <w:r>
        <w:rPr>
          <w:rFonts w:asciiTheme="minorHAnsi" w:hAnsiTheme="minorHAnsi" w:cstheme="minorHAnsi"/>
          <w:color w:val="000000"/>
          <w:sz w:val="22"/>
          <w:szCs w:val="22"/>
        </w:rPr>
        <w:t>Upravno vijeće jednoglasno donosi:</w:t>
      </w:r>
    </w:p>
    <w:p w:rsidR="003549F0" w:rsidRPr="00426430" w:rsidRDefault="003549F0" w:rsidP="003549F0">
      <w:pPr>
        <w:pStyle w:val="StandardWeb"/>
        <w:jc w:val="center"/>
        <w:rPr>
          <w:rFonts w:asciiTheme="minorHAnsi" w:hAnsiTheme="minorHAnsi" w:cstheme="minorHAnsi"/>
          <w:color w:val="000000"/>
          <w:sz w:val="22"/>
          <w:szCs w:val="22"/>
        </w:rPr>
      </w:pPr>
      <w:r>
        <w:rPr>
          <w:rFonts w:asciiTheme="minorHAnsi" w:hAnsiTheme="minorHAnsi" w:cstheme="minorHAnsi"/>
          <w:color w:val="000000"/>
          <w:sz w:val="22"/>
          <w:szCs w:val="22"/>
        </w:rPr>
        <w:t>ZAKLJUČAK</w:t>
      </w:r>
    </w:p>
    <w:p w:rsidR="00BD2479" w:rsidRDefault="003549F0" w:rsidP="00EE6AAF">
      <w:pPr>
        <w:ind w:firstLine="567"/>
      </w:pPr>
      <w:r w:rsidRPr="00E003C8">
        <w:t>Prihvaća se plan rada Zavoda za javno zdravstvo Bjelovarsko-bilogorske županije u idućem razdoblju.</w:t>
      </w:r>
    </w:p>
    <w:p w:rsidR="001C4B97" w:rsidRPr="00D465E7" w:rsidRDefault="005A6425" w:rsidP="00D465E7">
      <w:r>
        <w:t>Završeno u 13:0</w:t>
      </w:r>
      <w:r w:rsidR="00D465E7">
        <w:t>0 sati.</w:t>
      </w:r>
    </w:p>
    <w:p w:rsidR="00067335" w:rsidRDefault="00572527" w:rsidP="00067335">
      <w:r>
        <w:t xml:space="preserve"> </w:t>
      </w:r>
      <w:r w:rsidR="00C312A8">
        <w:t xml:space="preserve">      </w:t>
      </w:r>
      <w:r w:rsidR="00067335">
        <w:t>Zapisničar:</w:t>
      </w:r>
      <w:r w:rsidR="00067335">
        <w:tab/>
      </w:r>
      <w:r w:rsidR="00067335">
        <w:tab/>
      </w:r>
      <w:r w:rsidR="00067335">
        <w:tab/>
      </w:r>
      <w:r w:rsidR="00067335">
        <w:tab/>
      </w:r>
      <w:r w:rsidR="00067335">
        <w:tab/>
      </w:r>
      <w:r w:rsidR="00067335">
        <w:tab/>
        <w:t xml:space="preserve">             Predsjednik Upravnog vijeća:</w:t>
      </w:r>
    </w:p>
    <w:p w:rsidR="00067335" w:rsidRDefault="00C312A8" w:rsidP="00067335">
      <w:r>
        <w:t xml:space="preserve">     </w:t>
      </w:r>
      <w:r w:rsidR="00067335">
        <w:t xml:space="preserve">Željka </w:t>
      </w:r>
      <w:r>
        <w:t>Vezmar</w:t>
      </w:r>
      <w:r>
        <w:tab/>
      </w:r>
      <w:r>
        <w:tab/>
      </w:r>
      <w:r>
        <w:tab/>
      </w:r>
      <w:r>
        <w:tab/>
        <w:t xml:space="preserve">                             </w:t>
      </w:r>
      <w:r w:rsidR="00067335">
        <w:t xml:space="preserve">Dario Biškup, </w:t>
      </w:r>
      <w:proofErr w:type="spellStart"/>
      <w:r w:rsidR="00067335">
        <w:t>univ.spec.oec</w:t>
      </w:r>
      <w:proofErr w:type="spellEnd"/>
      <w:r w:rsidR="00067335">
        <w:t>.</w:t>
      </w:r>
    </w:p>
    <w:p w:rsidR="00E003C8" w:rsidRPr="00FE0BEE" w:rsidRDefault="00E003C8" w:rsidP="00E003C8">
      <w:pPr>
        <w:jc w:val="both"/>
        <w:rPr>
          <w:sz w:val="24"/>
          <w:szCs w:val="24"/>
        </w:rPr>
      </w:pPr>
    </w:p>
    <w:p w:rsidR="00E003C8" w:rsidRPr="00E003C8" w:rsidRDefault="00E003C8" w:rsidP="00E003C8"/>
    <w:p w:rsidR="00E003C8" w:rsidRDefault="00E003C8" w:rsidP="00E003C8">
      <w:pPr>
        <w:ind w:firstLine="567"/>
        <w:rPr>
          <w:sz w:val="24"/>
          <w:szCs w:val="24"/>
        </w:rPr>
      </w:pPr>
    </w:p>
    <w:p w:rsidR="00E003C8" w:rsidRPr="00544377" w:rsidRDefault="00E003C8" w:rsidP="00E003C8">
      <w:pPr>
        <w:ind w:firstLine="567"/>
        <w:rPr>
          <w:sz w:val="24"/>
          <w:szCs w:val="24"/>
        </w:rPr>
      </w:pPr>
    </w:p>
    <w:p w:rsidR="00E003C8" w:rsidRDefault="00E003C8" w:rsidP="00E003C8">
      <w:pPr>
        <w:jc w:val="both"/>
      </w:pPr>
    </w:p>
    <w:p w:rsidR="00E003C8" w:rsidRDefault="00E003C8" w:rsidP="00E003C8">
      <w:pPr>
        <w:ind w:firstLine="708"/>
      </w:pPr>
    </w:p>
    <w:p w:rsidR="00E003C8" w:rsidRDefault="00E003C8"/>
    <w:sectPr w:rsidR="00E00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2A06"/>
    <w:multiLevelType w:val="hybridMultilevel"/>
    <w:tmpl w:val="9C061E24"/>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A6CAA"/>
    <w:multiLevelType w:val="hybridMultilevel"/>
    <w:tmpl w:val="AC745BB4"/>
    <w:lvl w:ilvl="0" w:tplc="DCB6C66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 w15:restartNumberingAfterBreak="0">
    <w:nsid w:val="1442516C"/>
    <w:multiLevelType w:val="hybridMultilevel"/>
    <w:tmpl w:val="7CE86EBC"/>
    <w:lvl w:ilvl="0" w:tplc="ED6E1E7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6BB3F81"/>
    <w:multiLevelType w:val="hybridMultilevel"/>
    <w:tmpl w:val="111228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7FB294F"/>
    <w:multiLevelType w:val="hybridMultilevel"/>
    <w:tmpl w:val="B402411A"/>
    <w:lvl w:ilvl="0" w:tplc="7D5CC972">
      <w:start w:val="1"/>
      <w:numFmt w:val="decimal"/>
      <w:lvlText w:val="%1."/>
      <w:lvlJc w:val="left"/>
      <w:pPr>
        <w:ind w:left="1080" w:hanging="360"/>
      </w:pPr>
      <w:rPr>
        <w:rFonts w:cstheme="minorHAnsi"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E2B1D80"/>
    <w:multiLevelType w:val="hybridMultilevel"/>
    <w:tmpl w:val="7DA0F8B2"/>
    <w:lvl w:ilvl="0" w:tplc="C36A67BE">
      <w:start w:val="1"/>
      <w:numFmt w:val="decimal"/>
      <w:lvlText w:val="%1."/>
      <w:lvlJc w:val="left"/>
      <w:pPr>
        <w:ind w:left="502" w:hanging="360"/>
      </w:pPr>
    </w:lvl>
    <w:lvl w:ilvl="1" w:tplc="041A0019">
      <w:start w:val="1"/>
      <w:numFmt w:val="lowerLetter"/>
      <w:lvlText w:val="%2."/>
      <w:lvlJc w:val="left"/>
      <w:pPr>
        <w:ind w:left="1140" w:hanging="360"/>
      </w:pPr>
    </w:lvl>
    <w:lvl w:ilvl="2" w:tplc="041A001B">
      <w:start w:val="1"/>
      <w:numFmt w:val="lowerRoman"/>
      <w:lvlText w:val="%3."/>
      <w:lvlJc w:val="right"/>
      <w:pPr>
        <w:ind w:left="1860" w:hanging="180"/>
      </w:pPr>
    </w:lvl>
    <w:lvl w:ilvl="3" w:tplc="041A000F">
      <w:start w:val="1"/>
      <w:numFmt w:val="decimal"/>
      <w:lvlText w:val="%4."/>
      <w:lvlJc w:val="left"/>
      <w:pPr>
        <w:ind w:left="2580" w:hanging="360"/>
      </w:pPr>
    </w:lvl>
    <w:lvl w:ilvl="4" w:tplc="041A0019">
      <w:start w:val="1"/>
      <w:numFmt w:val="lowerLetter"/>
      <w:lvlText w:val="%5."/>
      <w:lvlJc w:val="left"/>
      <w:pPr>
        <w:ind w:left="3300" w:hanging="360"/>
      </w:pPr>
    </w:lvl>
    <w:lvl w:ilvl="5" w:tplc="041A001B">
      <w:start w:val="1"/>
      <w:numFmt w:val="lowerRoman"/>
      <w:lvlText w:val="%6."/>
      <w:lvlJc w:val="right"/>
      <w:pPr>
        <w:ind w:left="4020" w:hanging="180"/>
      </w:pPr>
    </w:lvl>
    <w:lvl w:ilvl="6" w:tplc="041A000F">
      <w:start w:val="1"/>
      <w:numFmt w:val="decimal"/>
      <w:lvlText w:val="%7."/>
      <w:lvlJc w:val="left"/>
      <w:pPr>
        <w:ind w:left="4740" w:hanging="360"/>
      </w:pPr>
    </w:lvl>
    <w:lvl w:ilvl="7" w:tplc="041A0019">
      <w:start w:val="1"/>
      <w:numFmt w:val="lowerLetter"/>
      <w:lvlText w:val="%8."/>
      <w:lvlJc w:val="left"/>
      <w:pPr>
        <w:ind w:left="5460" w:hanging="360"/>
      </w:pPr>
    </w:lvl>
    <w:lvl w:ilvl="8" w:tplc="041A001B">
      <w:start w:val="1"/>
      <w:numFmt w:val="lowerRoman"/>
      <w:lvlText w:val="%9."/>
      <w:lvlJc w:val="right"/>
      <w:pPr>
        <w:ind w:left="6180" w:hanging="180"/>
      </w:pPr>
    </w:lvl>
  </w:abstractNum>
  <w:abstractNum w:abstractNumId="6" w15:restartNumberingAfterBreak="0">
    <w:nsid w:val="1E58449A"/>
    <w:multiLevelType w:val="hybridMultilevel"/>
    <w:tmpl w:val="4F2CC7C2"/>
    <w:lvl w:ilvl="0" w:tplc="3D3470E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214F1451"/>
    <w:multiLevelType w:val="hybridMultilevel"/>
    <w:tmpl w:val="1E1C57F2"/>
    <w:lvl w:ilvl="0" w:tplc="804EC01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120E"/>
    <w:multiLevelType w:val="hybridMultilevel"/>
    <w:tmpl w:val="EB18B5EE"/>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C64BB"/>
    <w:multiLevelType w:val="hybridMultilevel"/>
    <w:tmpl w:val="C68ED23E"/>
    <w:lvl w:ilvl="0" w:tplc="9DCE98F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Times New Roman"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0" w15:restartNumberingAfterBreak="0">
    <w:nsid w:val="2E412BC1"/>
    <w:multiLevelType w:val="hybridMultilevel"/>
    <w:tmpl w:val="1AF48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AC1AA1"/>
    <w:multiLevelType w:val="hybridMultilevel"/>
    <w:tmpl w:val="CDD61D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FC0CAD"/>
    <w:multiLevelType w:val="hybridMultilevel"/>
    <w:tmpl w:val="46FA6488"/>
    <w:lvl w:ilvl="0" w:tplc="B476C500">
      <w:start w:val="1"/>
      <w:numFmt w:val="decimal"/>
      <w:lvlText w:val="%1."/>
      <w:lvlJc w:val="left"/>
      <w:pPr>
        <w:ind w:left="900" w:hanging="360"/>
      </w:pPr>
    </w:lvl>
    <w:lvl w:ilvl="1" w:tplc="041A0019">
      <w:start w:val="1"/>
      <w:numFmt w:val="lowerLetter"/>
      <w:lvlText w:val="%2."/>
      <w:lvlJc w:val="left"/>
      <w:pPr>
        <w:ind w:left="1620" w:hanging="360"/>
      </w:pPr>
    </w:lvl>
    <w:lvl w:ilvl="2" w:tplc="041A001B">
      <w:start w:val="1"/>
      <w:numFmt w:val="lowerRoman"/>
      <w:lvlText w:val="%3."/>
      <w:lvlJc w:val="right"/>
      <w:pPr>
        <w:ind w:left="2340" w:hanging="180"/>
      </w:pPr>
    </w:lvl>
    <w:lvl w:ilvl="3" w:tplc="041A000F">
      <w:start w:val="1"/>
      <w:numFmt w:val="decimal"/>
      <w:lvlText w:val="%4."/>
      <w:lvlJc w:val="left"/>
      <w:pPr>
        <w:ind w:left="3060" w:hanging="360"/>
      </w:pPr>
    </w:lvl>
    <w:lvl w:ilvl="4" w:tplc="041A0019">
      <w:start w:val="1"/>
      <w:numFmt w:val="lowerLetter"/>
      <w:lvlText w:val="%5."/>
      <w:lvlJc w:val="left"/>
      <w:pPr>
        <w:ind w:left="3780" w:hanging="360"/>
      </w:pPr>
    </w:lvl>
    <w:lvl w:ilvl="5" w:tplc="041A001B">
      <w:start w:val="1"/>
      <w:numFmt w:val="lowerRoman"/>
      <w:lvlText w:val="%6."/>
      <w:lvlJc w:val="right"/>
      <w:pPr>
        <w:ind w:left="4500" w:hanging="180"/>
      </w:pPr>
    </w:lvl>
    <w:lvl w:ilvl="6" w:tplc="041A000F">
      <w:start w:val="1"/>
      <w:numFmt w:val="decimal"/>
      <w:lvlText w:val="%7."/>
      <w:lvlJc w:val="left"/>
      <w:pPr>
        <w:ind w:left="5220" w:hanging="360"/>
      </w:pPr>
    </w:lvl>
    <w:lvl w:ilvl="7" w:tplc="041A0019">
      <w:start w:val="1"/>
      <w:numFmt w:val="lowerLetter"/>
      <w:lvlText w:val="%8."/>
      <w:lvlJc w:val="left"/>
      <w:pPr>
        <w:ind w:left="5940" w:hanging="360"/>
      </w:pPr>
    </w:lvl>
    <w:lvl w:ilvl="8" w:tplc="041A001B">
      <w:start w:val="1"/>
      <w:numFmt w:val="lowerRoman"/>
      <w:lvlText w:val="%9."/>
      <w:lvlJc w:val="right"/>
      <w:pPr>
        <w:ind w:left="6660" w:hanging="180"/>
      </w:pPr>
    </w:lvl>
  </w:abstractNum>
  <w:abstractNum w:abstractNumId="13" w15:restartNumberingAfterBreak="0">
    <w:nsid w:val="3F1009D0"/>
    <w:multiLevelType w:val="hybridMultilevel"/>
    <w:tmpl w:val="47E81E58"/>
    <w:lvl w:ilvl="0" w:tplc="041A0001">
      <w:start w:val="1"/>
      <w:numFmt w:val="bullet"/>
      <w:lvlText w:val=""/>
      <w:lvlJc w:val="left"/>
      <w:pPr>
        <w:tabs>
          <w:tab w:val="num" w:pos="927"/>
        </w:tabs>
        <w:ind w:left="927" w:hanging="360"/>
      </w:pPr>
      <w:rPr>
        <w:rFonts w:ascii="Symbol" w:hAnsi="Symbol" w:hint="default"/>
      </w:rPr>
    </w:lvl>
    <w:lvl w:ilvl="1" w:tplc="3662CA54">
      <w:start w:val="1"/>
      <w:numFmt w:val="bullet"/>
      <w:lvlText w:val=""/>
      <w:lvlJc w:val="left"/>
      <w:pPr>
        <w:tabs>
          <w:tab w:val="num" w:pos="1440"/>
        </w:tabs>
        <w:ind w:left="1440" w:hanging="360"/>
      </w:pPr>
      <w:rPr>
        <w:rFonts w:ascii="Symbol" w:eastAsia="Times New Roman" w:hAnsi="Symbol" w:cs="Times New Roman" w:hint="default"/>
      </w:rPr>
    </w:lvl>
    <w:lvl w:ilvl="2" w:tplc="23025540">
      <w:numFmt w:val="bullet"/>
      <w:lvlText w:val="-"/>
      <w:lvlJc w:val="left"/>
      <w:pPr>
        <w:ind w:left="2175" w:hanging="375"/>
      </w:pPr>
      <w:rPr>
        <w:rFonts w:ascii="Times New Roman" w:eastAsia="Times New Roman" w:hAnsi="Times New Roman" w:cs="Times New Roman"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Times New Roman"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Times New Roman"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6E542B"/>
    <w:multiLevelType w:val="hybridMultilevel"/>
    <w:tmpl w:val="8A021ADA"/>
    <w:lvl w:ilvl="0" w:tplc="76BA2DFC">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17D0EFD"/>
    <w:multiLevelType w:val="hybridMultilevel"/>
    <w:tmpl w:val="206AF6E4"/>
    <w:lvl w:ilvl="0" w:tplc="FC60804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EF093B"/>
    <w:multiLevelType w:val="hybridMultilevel"/>
    <w:tmpl w:val="E2AC73DC"/>
    <w:lvl w:ilvl="0" w:tplc="0409000F">
      <w:start w:val="1"/>
      <w:numFmt w:val="decimal"/>
      <w:lvlText w:val="%1."/>
      <w:lvlJc w:val="left"/>
      <w:pPr>
        <w:ind w:left="929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E0A2698"/>
    <w:multiLevelType w:val="hybridMultilevel"/>
    <w:tmpl w:val="83909B4C"/>
    <w:lvl w:ilvl="0" w:tplc="091CD1A0">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15:restartNumberingAfterBreak="0">
    <w:nsid w:val="4F1E6CD6"/>
    <w:multiLevelType w:val="hybridMultilevel"/>
    <w:tmpl w:val="9FB6AC0C"/>
    <w:lvl w:ilvl="0" w:tplc="02EC723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5D0E350B"/>
    <w:multiLevelType w:val="hybridMultilevel"/>
    <w:tmpl w:val="66D68A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1856F2F"/>
    <w:multiLevelType w:val="hybridMultilevel"/>
    <w:tmpl w:val="7C08B55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65BE6AFC"/>
    <w:multiLevelType w:val="hybridMultilevel"/>
    <w:tmpl w:val="3B56E4D4"/>
    <w:lvl w:ilvl="0" w:tplc="041A0001">
      <w:start w:val="1"/>
      <w:numFmt w:val="bullet"/>
      <w:lvlText w:val=""/>
      <w:lvlJc w:val="left"/>
      <w:pPr>
        <w:ind w:left="1410" w:hanging="360"/>
      </w:pPr>
      <w:rPr>
        <w:rFonts w:ascii="Symbol" w:hAnsi="Symbol" w:hint="default"/>
      </w:rPr>
    </w:lvl>
    <w:lvl w:ilvl="1" w:tplc="041A0003">
      <w:start w:val="1"/>
      <w:numFmt w:val="bullet"/>
      <w:lvlText w:val="o"/>
      <w:lvlJc w:val="left"/>
      <w:pPr>
        <w:ind w:left="2130" w:hanging="360"/>
      </w:pPr>
      <w:rPr>
        <w:rFonts w:ascii="Courier New" w:hAnsi="Courier New" w:cs="Courier New" w:hint="default"/>
      </w:rPr>
    </w:lvl>
    <w:lvl w:ilvl="2" w:tplc="041A0005">
      <w:start w:val="1"/>
      <w:numFmt w:val="bullet"/>
      <w:lvlText w:val=""/>
      <w:lvlJc w:val="left"/>
      <w:pPr>
        <w:ind w:left="2850" w:hanging="360"/>
      </w:pPr>
      <w:rPr>
        <w:rFonts w:ascii="Wingdings" w:hAnsi="Wingdings" w:hint="default"/>
      </w:rPr>
    </w:lvl>
    <w:lvl w:ilvl="3" w:tplc="041A0001">
      <w:start w:val="1"/>
      <w:numFmt w:val="bullet"/>
      <w:lvlText w:val=""/>
      <w:lvlJc w:val="left"/>
      <w:pPr>
        <w:ind w:left="3570" w:hanging="360"/>
      </w:pPr>
      <w:rPr>
        <w:rFonts w:ascii="Symbol" w:hAnsi="Symbol" w:hint="default"/>
      </w:rPr>
    </w:lvl>
    <w:lvl w:ilvl="4" w:tplc="041A0003">
      <w:start w:val="1"/>
      <w:numFmt w:val="bullet"/>
      <w:lvlText w:val="o"/>
      <w:lvlJc w:val="left"/>
      <w:pPr>
        <w:ind w:left="4290" w:hanging="360"/>
      </w:pPr>
      <w:rPr>
        <w:rFonts w:ascii="Courier New" w:hAnsi="Courier New" w:cs="Courier New" w:hint="default"/>
      </w:rPr>
    </w:lvl>
    <w:lvl w:ilvl="5" w:tplc="041A0005">
      <w:start w:val="1"/>
      <w:numFmt w:val="bullet"/>
      <w:lvlText w:val=""/>
      <w:lvlJc w:val="left"/>
      <w:pPr>
        <w:ind w:left="5010" w:hanging="360"/>
      </w:pPr>
      <w:rPr>
        <w:rFonts w:ascii="Wingdings" w:hAnsi="Wingdings" w:hint="default"/>
      </w:rPr>
    </w:lvl>
    <w:lvl w:ilvl="6" w:tplc="041A0001">
      <w:start w:val="1"/>
      <w:numFmt w:val="bullet"/>
      <w:lvlText w:val=""/>
      <w:lvlJc w:val="left"/>
      <w:pPr>
        <w:ind w:left="5730" w:hanging="360"/>
      </w:pPr>
      <w:rPr>
        <w:rFonts w:ascii="Symbol" w:hAnsi="Symbol" w:hint="default"/>
      </w:rPr>
    </w:lvl>
    <w:lvl w:ilvl="7" w:tplc="041A0003">
      <w:start w:val="1"/>
      <w:numFmt w:val="bullet"/>
      <w:lvlText w:val="o"/>
      <w:lvlJc w:val="left"/>
      <w:pPr>
        <w:ind w:left="6450" w:hanging="360"/>
      </w:pPr>
      <w:rPr>
        <w:rFonts w:ascii="Courier New" w:hAnsi="Courier New" w:cs="Courier New" w:hint="default"/>
      </w:rPr>
    </w:lvl>
    <w:lvl w:ilvl="8" w:tplc="041A0005">
      <w:start w:val="1"/>
      <w:numFmt w:val="bullet"/>
      <w:lvlText w:val=""/>
      <w:lvlJc w:val="left"/>
      <w:pPr>
        <w:ind w:left="7170" w:hanging="360"/>
      </w:pPr>
      <w:rPr>
        <w:rFonts w:ascii="Wingdings" w:hAnsi="Wingdings" w:hint="default"/>
      </w:rPr>
    </w:lvl>
  </w:abstractNum>
  <w:abstractNum w:abstractNumId="22" w15:restartNumberingAfterBreak="0">
    <w:nsid w:val="6B96311C"/>
    <w:multiLevelType w:val="hybridMultilevel"/>
    <w:tmpl w:val="C09E0F1A"/>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ED444B"/>
    <w:multiLevelType w:val="hybridMultilevel"/>
    <w:tmpl w:val="1BDC1A0E"/>
    <w:lvl w:ilvl="0" w:tplc="041A0001">
      <w:start w:val="1"/>
      <w:numFmt w:val="bullet"/>
      <w:lvlText w:val=""/>
      <w:lvlJc w:val="left"/>
      <w:pPr>
        <w:tabs>
          <w:tab w:val="num" w:pos="927"/>
        </w:tabs>
        <w:ind w:left="927" w:hanging="360"/>
      </w:pPr>
      <w:rPr>
        <w:rFonts w:ascii="Symbol" w:hAnsi="Symbol"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C71D69"/>
    <w:multiLevelType w:val="hybridMultilevel"/>
    <w:tmpl w:val="05EA60FC"/>
    <w:lvl w:ilvl="0" w:tplc="2D32523C">
      <w:start w:val="1"/>
      <w:numFmt w:val="decimal"/>
      <w:lvlText w:val="%1."/>
      <w:lvlJc w:val="left"/>
      <w:pPr>
        <w:ind w:left="36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A74785D"/>
    <w:multiLevelType w:val="hybridMultilevel"/>
    <w:tmpl w:val="77D24A90"/>
    <w:lvl w:ilvl="0" w:tplc="F43C327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4"/>
  </w:num>
  <w:num w:numId="2">
    <w:abstractNumId w:val="7"/>
  </w:num>
  <w:num w:numId="3">
    <w:abstractNumId w:val="17"/>
  </w:num>
  <w:num w:numId="4">
    <w:abstractNumId w:val="3"/>
  </w:num>
  <w:num w:numId="5">
    <w:abstractNumId w:val="6"/>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8"/>
  </w:num>
  <w:num w:numId="11">
    <w:abstractNumId w:val="13"/>
  </w:num>
  <w:num w:numId="12">
    <w:abstractNumId w:val="0"/>
  </w:num>
  <w:num w:numId="13">
    <w:abstractNumId w:val="22"/>
  </w:num>
  <w:num w:numId="14">
    <w:abstractNumId w:val="21"/>
  </w:num>
  <w:num w:numId="15">
    <w:abstractNumId w:val="2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4"/>
  </w:num>
  <w:num w:numId="20">
    <w:abstractNumId w:val="15"/>
  </w:num>
  <w:num w:numId="21">
    <w:abstractNumId w:val="11"/>
  </w:num>
  <w:num w:numId="22">
    <w:abstractNumId w:val="14"/>
  </w:num>
  <w:num w:numId="23">
    <w:abstractNumId w:val="10"/>
  </w:num>
  <w:num w:numId="24">
    <w:abstractNumId w:val="2"/>
  </w:num>
  <w:num w:numId="25">
    <w:abstractNumId w:val="1"/>
  </w:num>
  <w:num w:numId="26">
    <w:abstractNumId w:val="18"/>
  </w:num>
  <w:num w:numId="27">
    <w:abstractNumId w:val="17"/>
    <w:lvlOverride w:ilvl="0"/>
    <w:lvlOverride w:ilvl="1"/>
    <w:lvlOverride w:ilvl="2"/>
    <w:lvlOverride w:ilvl="3"/>
    <w:lvlOverride w:ilvl="4"/>
    <w:lvlOverride w:ilvl="5"/>
    <w:lvlOverride w:ilvl="6"/>
    <w:lvlOverride w:ilvl="7"/>
    <w:lvlOverride w:ilvl="8"/>
  </w:num>
  <w:num w:numId="28">
    <w:abstractNumId w:val="15"/>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3C8"/>
    <w:rsid w:val="000401DB"/>
    <w:rsid w:val="000437A4"/>
    <w:rsid w:val="00056404"/>
    <w:rsid w:val="00064685"/>
    <w:rsid w:val="00067335"/>
    <w:rsid w:val="00086E5B"/>
    <w:rsid w:val="00092800"/>
    <w:rsid w:val="00093D93"/>
    <w:rsid w:val="00095778"/>
    <w:rsid w:val="000B3DED"/>
    <w:rsid w:val="000B54A9"/>
    <w:rsid w:val="000D63FA"/>
    <w:rsid w:val="000E4A9F"/>
    <w:rsid w:val="000F082B"/>
    <w:rsid w:val="000F4D03"/>
    <w:rsid w:val="0011104E"/>
    <w:rsid w:val="001219C5"/>
    <w:rsid w:val="00133A0C"/>
    <w:rsid w:val="0014144D"/>
    <w:rsid w:val="00165A4B"/>
    <w:rsid w:val="00171DAF"/>
    <w:rsid w:val="00172694"/>
    <w:rsid w:val="001736B1"/>
    <w:rsid w:val="00176999"/>
    <w:rsid w:val="00182020"/>
    <w:rsid w:val="00193FE1"/>
    <w:rsid w:val="001A0439"/>
    <w:rsid w:val="001C34FC"/>
    <w:rsid w:val="001C4B97"/>
    <w:rsid w:val="001C6F8F"/>
    <w:rsid w:val="001E62A2"/>
    <w:rsid w:val="001F3D89"/>
    <w:rsid w:val="001F4B84"/>
    <w:rsid w:val="001F7C38"/>
    <w:rsid w:val="002033AF"/>
    <w:rsid w:val="00207421"/>
    <w:rsid w:val="00207C20"/>
    <w:rsid w:val="002353C2"/>
    <w:rsid w:val="00235DF8"/>
    <w:rsid w:val="00257274"/>
    <w:rsid w:val="002575A6"/>
    <w:rsid w:val="00262954"/>
    <w:rsid w:val="00266E38"/>
    <w:rsid w:val="00280DD6"/>
    <w:rsid w:val="0028660A"/>
    <w:rsid w:val="00291DDD"/>
    <w:rsid w:val="002927F0"/>
    <w:rsid w:val="002B42FD"/>
    <w:rsid w:val="002C03D6"/>
    <w:rsid w:val="002C5117"/>
    <w:rsid w:val="002D2687"/>
    <w:rsid w:val="002E0E14"/>
    <w:rsid w:val="002E1E29"/>
    <w:rsid w:val="002E367E"/>
    <w:rsid w:val="002E4788"/>
    <w:rsid w:val="002F7651"/>
    <w:rsid w:val="00306F63"/>
    <w:rsid w:val="00316AC1"/>
    <w:rsid w:val="00325383"/>
    <w:rsid w:val="00327E8B"/>
    <w:rsid w:val="00335A17"/>
    <w:rsid w:val="0033730E"/>
    <w:rsid w:val="00337E10"/>
    <w:rsid w:val="003549F0"/>
    <w:rsid w:val="00376A9F"/>
    <w:rsid w:val="003854C1"/>
    <w:rsid w:val="003912AC"/>
    <w:rsid w:val="00394E4F"/>
    <w:rsid w:val="003A0145"/>
    <w:rsid w:val="003C7C02"/>
    <w:rsid w:val="003D47DF"/>
    <w:rsid w:val="003F1287"/>
    <w:rsid w:val="00411664"/>
    <w:rsid w:val="00411A6D"/>
    <w:rsid w:val="00426430"/>
    <w:rsid w:val="004401A4"/>
    <w:rsid w:val="004B7D50"/>
    <w:rsid w:val="004C70BD"/>
    <w:rsid w:val="004F47A7"/>
    <w:rsid w:val="004F5955"/>
    <w:rsid w:val="00500C4F"/>
    <w:rsid w:val="00503B08"/>
    <w:rsid w:val="0050546B"/>
    <w:rsid w:val="00507A76"/>
    <w:rsid w:val="005112BF"/>
    <w:rsid w:val="005128ED"/>
    <w:rsid w:val="00520EBC"/>
    <w:rsid w:val="00523DBA"/>
    <w:rsid w:val="00527876"/>
    <w:rsid w:val="00531B11"/>
    <w:rsid w:val="00533303"/>
    <w:rsid w:val="00542983"/>
    <w:rsid w:val="00543593"/>
    <w:rsid w:val="00563342"/>
    <w:rsid w:val="0056553C"/>
    <w:rsid w:val="00572527"/>
    <w:rsid w:val="00582296"/>
    <w:rsid w:val="00583FA4"/>
    <w:rsid w:val="00587DE4"/>
    <w:rsid w:val="005A420E"/>
    <w:rsid w:val="005A5F51"/>
    <w:rsid w:val="005A6425"/>
    <w:rsid w:val="005D2347"/>
    <w:rsid w:val="005D2C46"/>
    <w:rsid w:val="005E4291"/>
    <w:rsid w:val="005E7A84"/>
    <w:rsid w:val="005F40CA"/>
    <w:rsid w:val="0060331F"/>
    <w:rsid w:val="006111A7"/>
    <w:rsid w:val="00611F61"/>
    <w:rsid w:val="00623D91"/>
    <w:rsid w:val="006278F3"/>
    <w:rsid w:val="00653AB5"/>
    <w:rsid w:val="0066188D"/>
    <w:rsid w:val="00665C14"/>
    <w:rsid w:val="00677E2F"/>
    <w:rsid w:val="00677F20"/>
    <w:rsid w:val="006909D9"/>
    <w:rsid w:val="00697D4C"/>
    <w:rsid w:val="006A0CAE"/>
    <w:rsid w:val="006A5D8A"/>
    <w:rsid w:val="006B2D34"/>
    <w:rsid w:val="006B571A"/>
    <w:rsid w:val="006C03E3"/>
    <w:rsid w:val="006E2481"/>
    <w:rsid w:val="006E5376"/>
    <w:rsid w:val="006F26CC"/>
    <w:rsid w:val="00703831"/>
    <w:rsid w:val="00716141"/>
    <w:rsid w:val="00716DD7"/>
    <w:rsid w:val="007226CC"/>
    <w:rsid w:val="00736A9A"/>
    <w:rsid w:val="0074524B"/>
    <w:rsid w:val="0075087B"/>
    <w:rsid w:val="00750EFF"/>
    <w:rsid w:val="00757742"/>
    <w:rsid w:val="00761CB7"/>
    <w:rsid w:val="00763730"/>
    <w:rsid w:val="00765FAD"/>
    <w:rsid w:val="00770A85"/>
    <w:rsid w:val="007721E2"/>
    <w:rsid w:val="00782B8C"/>
    <w:rsid w:val="007B0DDF"/>
    <w:rsid w:val="007B52B1"/>
    <w:rsid w:val="007B656C"/>
    <w:rsid w:val="007C0E82"/>
    <w:rsid w:val="007C5A52"/>
    <w:rsid w:val="007D24E2"/>
    <w:rsid w:val="007E2BAC"/>
    <w:rsid w:val="007F3972"/>
    <w:rsid w:val="00800B15"/>
    <w:rsid w:val="00805E8C"/>
    <w:rsid w:val="0081508D"/>
    <w:rsid w:val="00825FB8"/>
    <w:rsid w:val="00831893"/>
    <w:rsid w:val="008633C8"/>
    <w:rsid w:val="00871D95"/>
    <w:rsid w:val="00880EF0"/>
    <w:rsid w:val="008856E8"/>
    <w:rsid w:val="00895D04"/>
    <w:rsid w:val="00897FD5"/>
    <w:rsid w:val="008A04F9"/>
    <w:rsid w:val="008A295E"/>
    <w:rsid w:val="008A57EF"/>
    <w:rsid w:val="008A62FD"/>
    <w:rsid w:val="008B12C6"/>
    <w:rsid w:val="008B4BF0"/>
    <w:rsid w:val="008C3B4F"/>
    <w:rsid w:val="008D6F8E"/>
    <w:rsid w:val="008E1805"/>
    <w:rsid w:val="008E59DE"/>
    <w:rsid w:val="008F15C4"/>
    <w:rsid w:val="00905BE4"/>
    <w:rsid w:val="00931D22"/>
    <w:rsid w:val="009350EC"/>
    <w:rsid w:val="00935F15"/>
    <w:rsid w:val="009837A3"/>
    <w:rsid w:val="009843F9"/>
    <w:rsid w:val="00985E88"/>
    <w:rsid w:val="009A6047"/>
    <w:rsid w:val="009B1D9F"/>
    <w:rsid w:val="009B706B"/>
    <w:rsid w:val="009C4FC5"/>
    <w:rsid w:val="009C712B"/>
    <w:rsid w:val="009D0CDB"/>
    <w:rsid w:val="009D3D23"/>
    <w:rsid w:val="009D7AE1"/>
    <w:rsid w:val="009F0D66"/>
    <w:rsid w:val="00A16A41"/>
    <w:rsid w:val="00A17556"/>
    <w:rsid w:val="00A21065"/>
    <w:rsid w:val="00A27EF7"/>
    <w:rsid w:val="00A27F03"/>
    <w:rsid w:val="00A36721"/>
    <w:rsid w:val="00A43A2F"/>
    <w:rsid w:val="00A43EFF"/>
    <w:rsid w:val="00A45DD4"/>
    <w:rsid w:val="00A722A4"/>
    <w:rsid w:val="00A82E62"/>
    <w:rsid w:val="00A96BB9"/>
    <w:rsid w:val="00AA013D"/>
    <w:rsid w:val="00AB7334"/>
    <w:rsid w:val="00AC44B2"/>
    <w:rsid w:val="00AC7664"/>
    <w:rsid w:val="00AD4331"/>
    <w:rsid w:val="00AE440B"/>
    <w:rsid w:val="00AF10C8"/>
    <w:rsid w:val="00AF1B28"/>
    <w:rsid w:val="00B213F4"/>
    <w:rsid w:val="00B27933"/>
    <w:rsid w:val="00B31E6E"/>
    <w:rsid w:val="00B3533E"/>
    <w:rsid w:val="00B60B61"/>
    <w:rsid w:val="00B63F60"/>
    <w:rsid w:val="00B64A86"/>
    <w:rsid w:val="00B66123"/>
    <w:rsid w:val="00B7280B"/>
    <w:rsid w:val="00B72F41"/>
    <w:rsid w:val="00B769C7"/>
    <w:rsid w:val="00B944E6"/>
    <w:rsid w:val="00BA07C5"/>
    <w:rsid w:val="00BA21C0"/>
    <w:rsid w:val="00BA27D2"/>
    <w:rsid w:val="00BA56EF"/>
    <w:rsid w:val="00BA6D6B"/>
    <w:rsid w:val="00BB2DE8"/>
    <w:rsid w:val="00BC0276"/>
    <w:rsid w:val="00BD2303"/>
    <w:rsid w:val="00BD2479"/>
    <w:rsid w:val="00BE13DE"/>
    <w:rsid w:val="00BE4F54"/>
    <w:rsid w:val="00C046A3"/>
    <w:rsid w:val="00C07089"/>
    <w:rsid w:val="00C12231"/>
    <w:rsid w:val="00C26101"/>
    <w:rsid w:val="00C312A8"/>
    <w:rsid w:val="00C34A33"/>
    <w:rsid w:val="00C43894"/>
    <w:rsid w:val="00C8765C"/>
    <w:rsid w:val="00CB0179"/>
    <w:rsid w:val="00CD6909"/>
    <w:rsid w:val="00CE5715"/>
    <w:rsid w:val="00D1439A"/>
    <w:rsid w:val="00D1446E"/>
    <w:rsid w:val="00D20BC1"/>
    <w:rsid w:val="00D24002"/>
    <w:rsid w:val="00D2516A"/>
    <w:rsid w:val="00D25262"/>
    <w:rsid w:val="00D264BD"/>
    <w:rsid w:val="00D355C4"/>
    <w:rsid w:val="00D36F9A"/>
    <w:rsid w:val="00D372E0"/>
    <w:rsid w:val="00D4207A"/>
    <w:rsid w:val="00D465E7"/>
    <w:rsid w:val="00D46848"/>
    <w:rsid w:val="00D4742D"/>
    <w:rsid w:val="00D61359"/>
    <w:rsid w:val="00D71303"/>
    <w:rsid w:val="00D7279C"/>
    <w:rsid w:val="00D8015F"/>
    <w:rsid w:val="00D96B3E"/>
    <w:rsid w:val="00DA7B78"/>
    <w:rsid w:val="00DC274E"/>
    <w:rsid w:val="00DC2DB6"/>
    <w:rsid w:val="00DD15A7"/>
    <w:rsid w:val="00DD2212"/>
    <w:rsid w:val="00DD4343"/>
    <w:rsid w:val="00DD742D"/>
    <w:rsid w:val="00DF6217"/>
    <w:rsid w:val="00E003C8"/>
    <w:rsid w:val="00E0259E"/>
    <w:rsid w:val="00E1016B"/>
    <w:rsid w:val="00E223D1"/>
    <w:rsid w:val="00E23AB2"/>
    <w:rsid w:val="00E27094"/>
    <w:rsid w:val="00E332AB"/>
    <w:rsid w:val="00E50151"/>
    <w:rsid w:val="00E569E8"/>
    <w:rsid w:val="00E64C69"/>
    <w:rsid w:val="00E70CDA"/>
    <w:rsid w:val="00E719F0"/>
    <w:rsid w:val="00E71CD3"/>
    <w:rsid w:val="00E72AD3"/>
    <w:rsid w:val="00E82841"/>
    <w:rsid w:val="00E84EE9"/>
    <w:rsid w:val="00E91923"/>
    <w:rsid w:val="00E92689"/>
    <w:rsid w:val="00EB65CE"/>
    <w:rsid w:val="00EC071D"/>
    <w:rsid w:val="00EC0FF3"/>
    <w:rsid w:val="00EC27B6"/>
    <w:rsid w:val="00EC3794"/>
    <w:rsid w:val="00EC5B4A"/>
    <w:rsid w:val="00EE0AE7"/>
    <w:rsid w:val="00EE6AAF"/>
    <w:rsid w:val="00EF1334"/>
    <w:rsid w:val="00EF6CA2"/>
    <w:rsid w:val="00F06C98"/>
    <w:rsid w:val="00F306E4"/>
    <w:rsid w:val="00F32457"/>
    <w:rsid w:val="00F331A9"/>
    <w:rsid w:val="00F35839"/>
    <w:rsid w:val="00F368CE"/>
    <w:rsid w:val="00F520B0"/>
    <w:rsid w:val="00F61D44"/>
    <w:rsid w:val="00F70BC8"/>
    <w:rsid w:val="00F8412B"/>
    <w:rsid w:val="00F85F41"/>
    <w:rsid w:val="00F8600B"/>
    <w:rsid w:val="00F92417"/>
    <w:rsid w:val="00F92CB1"/>
    <w:rsid w:val="00F97532"/>
    <w:rsid w:val="00FA1836"/>
    <w:rsid w:val="00FA2C21"/>
    <w:rsid w:val="00FC272E"/>
    <w:rsid w:val="00FC743C"/>
    <w:rsid w:val="00FD5BF4"/>
    <w:rsid w:val="00FD61C4"/>
    <w:rsid w:val="00FE5643"/>
    <w:rsid w:val="00FE66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20465F-8D6B-41FF-8504-12D5F356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hr-HR"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287"/>
  </w:style>
  <w:style w:type="paragraph" w:styleId="Naslov1">
    <w:name w:val="heading 1"/>
    <w:basedOn w:val="Normal"/>
    <w:next w:val="Normal"/>
    <w:link w:val="Naslov1Char"/>
    <w:uiPriority w:val="9"/>
    <w:qFormat/>
    <w:rsid w:val="005A5F51"/>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slov2">
    <w:name w:val="heading 2"/>
    <w:basedOn w:val="Normal"/>
    <w:next w:val="Normal"/>
    <w:link w:val="Naslov2Char"/>
    <w:uiPriority w:val="9"/>
    <w:semiHidden/>
    <w:unhideWhenUsed/>
    <w:qFormat/>
    <w:rsid w:val="005A5F51"/>
    <w:pPr>
      <w:keepNext/>
      <w:keepLines/>
      <w:spacing w:before="120" w:after="0" w:line="240" w:lineRule="auto"/>
      <w:outlineLvl w:val="1"/>
    </w:pPr>
    <w:rPr>
      <w:rFonts w:asciiTheme="majorHAnsi" w:eastAsiaTheme="majorEastAsia" w:hAnsiTheme="majorHAnsi" w:cstheme="majorBidi"/>
      <w:sz w:val="36"/>
      <w:szCs w:val="36"/>
    </w:rPr>
  </w:style>
  <w:style w:type="paragraph" w:styleId="Naslov3">
    <w:name w:val="heading 3"/>
    <w:basedOn w:val="Normal"/>
    <w:next w:val="Normal"/>
    <w:link w:val="Naslov3Char"/>
    <w:uiPriority w:val="9"/>
    <w:semiHidden/>
    <w:unhideWhenUsed/>
    <w:qFormat/>
    <w:rsid w:val="005A5F51"/>
    <w:pPr>
      <w:keepNext/>
      <w:keepLines/>
      <w:spacing w:before="80" w:after="0" w:line="240" w:lineRule="auto"/>
      <w:outlineLvl w:val="2"/>
    </w:pPr>
    <w:rPr>
      <w:rFonts w:asciiTheme="majorHAnsi" w:eastAsiaTheme="majorEastAsia" w:hAnsiTheme="majorHAnsi" w:cstheme="majorBidi"/>
      <w:caps/>
      <w:sz w:val="28"/>
      <w:szCs w:val="28"/>
    </w:rPr>
  </w:style>
  <w:style w:type="paragraph" w:styleId="Naslov4">
    <w:name w:val="heading 4"/>
    <w:basedOn w:val="Normal"/>
    <w:next w:val="Normal"/>
    <w:link w:val="Naslov4Char"/>
    <w:uiPriority w:val="9"/>
    <w:semiHidden/>
    <w:unhideWhenUsed/>
    <w:qFormat/>
    <w:rsid w:val="005A5F51"/>
    <w:pPr>
      <w:keepNext/>
      <w:keepLines/>
      <w:spacing w:before="80" w:after="0" w:line="240" w:lineRule="auto"/>
      <w:outlineLvl w:val="3"/>
    </w:pPr>
    <w:rPr>
      <w:rFonts w:asciiTheme="majorHAnsi" w:eastAsiaTheme="majorEastAsia" w:hAnsiTheme="majorHAnsi" w:cstheme="majorBidi"/>
      <w:i/>
      <w:iCs/>
      <w:sz w:val="28"/>
      <w:szCs w:val="28"/>
    </w:rPr>
  </w:style>
  <w:style w:type="paragraph" w:styleId="Naslov5">
    <w:name w:val="heading 5"/>
    <w:basedOn w:val="Normal"/>
    <w:next w:val="Normal"/>
    <w:link w:val="Naslov5Char"/>
    <w:uiPriority w:val="9"/>
    <w:semiHidden/>
    <w:unhideWhenUsed/>
    <w:qFormat/>
    <w:rsid w:val="005A5F51"/>
    <w:pPr>
      <w:keepNext/>
      <w:keepLines/>
      <w:spacing w:before="80" w:after="0" w:line="240" w:lineRule="auto"/>
      <w:outlineLvl w:val="4"/>
    </w:pPr>
    <w:rPr>
      <w:rFonts w:asciiTheme="majorHAnsi" w:eastAsiaTheme="majorEastAsia" w:hAnsiTheme="majorHAnsi" w:cstheme="majorBidi"/>
      <w:sz w:val="24"/>
      <w:szCs w:val="24"/>
    </w:rPr>
  </w:style>
  <w:style w:type="paragraph" w:styleId="Naslov6">
    <w:name w:val="heading 6"/>
    <w:basedOn w:val="Normal"/>
    <w:next w:val="Normal"/>
    <w:link w:val="Naslov6Char"/>
    <w:uiPriority w:val="9"/>
    <w:semiHidden/>
    <w:unhideWhenUsed/>
    <w:qFormat/>
    <w:rsid w:val="005A5F51"/>
    <w:pPr>
      <w:keepNext/>
      <w:keepLines/>
      <w:spacing w:before="80" w:after="0" w:line="240" w:lineRule="auto"/>
      <w:outlineLvl w:val="5"/>
    </w:pPr>
    <w:rPr>
      <w:rFonts w:asciiTheme="majorHAnsi" w:eastAsiaTheme="majorEastAsia" w:hAnsiTheme="majorHAnsi" w:cstheme="majorBidi"/>
      <w:i/>
      <w:iCs/>
      <w:sz w:val="24"/>
      <w:szCs w:val="24"/>
    </w:rPr>
  </w:style>
  <w:style w:type="paragraph" w:styleId="Naslov7">
    <w:name w:val="heading 7"/>
    <w:basedOn w:val="Normal"/>
    <w:next w:val="Normal"/>
    <w:link w:val="Naslov7Char"/>
    <w:uiPriority w:val="9"/>
    <w:semiHidden/>
    <w:unhideWhenUsed/>
    <w:qFormat/>
    <w:rsid w:val="005A5F51"/>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slov8">
    <w:name w:val="heading 8"/>
    <w:basedOn w:val="Normal"/>
    <w:next w:val="Normal"/>
    <w:link w:val="Naslov8Char"/>
    <w:uiPriority w:val="9"/>
    <w:semiHidden/>
    <w:unhideWhenUsed/>
    <w:qFormat/>
    <w:rsid w:val="005A5F51"/>
    <w:pPr>
      <w:keepNext/>
      <w:keepLines/>
      <w:spacing w:before="80" w:after="0" w:line="240" w:lineRule="auto"/>
      <w:outlineLvl w:val="7"/>
    </w:pPr>
    <w:rPr>
      <w:rFonts w:asciiTheme="majorHAnsi" w:eastAsiaTheme="majorEastAsia" w:hAnsiTheme="majorHAnsi" w:cstheme="majorBidi"/>
      <w:caps/>
    </w:rPr>
  </w:style>
  <w:style w:type="paragraph" w:styleId="Naslov9">
    <w:name w:val="heading 9"/>
    <w:basedOn w:val="Normal"/>
    <w:next w:val="Normal"/>
    <w:link w:val="Naslov9Char"/>
    <w:uiPriority w:val="9"/>
    <w:semiHidden/>
    <w:unhideWhenUsed/>
    <w:qFormat/>
    <w:rsid w:val="005A5F51"/>
    <w:pPr>
      <w:keepNext/>
      <w:keepLines/>
      <w:spacing w:before="80" w:after="0" w:line="240" w:lineRule="auto"/>
      <w:outlineLvl w:val="8"/>
    </w:pPr>
    <w:rPr>
      <w:rFonts w:asciiTheme="majorHAnsi" w:eastAsiaTheme="majorEastAsia" w:hAnsiTheme="majorHAnsi" w:cstheme="majorBidi"/>
      <w:i/>
      <w:iCs/>
      <w:cap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003C8"/>
    <w:pPr>
      <w:ind w:left="720"/>
      <w:contextualSpacing/>
    </w:pPr>
  </w:style>
  <w:style w:type="paragraph" w:styleId="StandardWeb">
    <w:name w:val="Normal (Web)"/>
    <w:basedOn w:val="Normal"/>
    <w:uiPriority w:val="99"/>
    <w:unhideWhenUsed/>
    <w:rsid w:val="0042643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msonormal">
    <w:name w:val="x_msonormal"/>
    <w:basedOn w:val="Normal"/>
    <w:rsid w:val="00E332AB"/>
    <w:pPr>
      <w:spacing w:after="0" w:line="240" w:lineRule="auto"/>
    </w:pPr>
    <w:rPr>
      <w:rFonts w:ascii="Calibri" w:hAnsi="Calibri" w:cs="Calibri"/>
      <w:lang w:eastAsia="hr-HR"/>
    </w:rPr>
  </w:style>
  <w:style w:type="character" w:customStyle="1" w:styleId="TijelotekstaChar">
    <w:name w:val="Tijelo teksta Char"/>
    <w:aliases w:val="uvlaka 2 Char,uvlaka 3 Char"/>
    <w:basedOn w:val="Zadanifontodlomka"/>
    <w:link w:val="Tijeloteksta"/>
    <w:locked/>
    <w:rsid w:val="003A0145"/>
    <w:rPr>
      <w:rFonts w:ascii="Times New Roman" w:eastAsia="Times New Roman" w:hAnsi="Times New Roman" w:cs="Times New Roman"/>
      <w:sz w:val="24"/>
      <w:szCs w:val="24"/>
      <w:lang w:eastAsia="hr-HR"/>
    </w:rPr>
  </w:style>
  <w:style w:type="paragraph" w:styleId="Tijeloteksta">
    <w:name w:val="Body Text"/>
    <w:aliases w:val="uvlaka 2,uvlaka 3"/>
    <w:basedOn w:val="Normal"/>
    <w:link w:val="TijelotekstaChar"/>
    <w:unhideWhenUsed/>
    <w:rsid w:val="003A0145"/>
    <w:pPr>
      <w:spacing w:after="0" w:line="240" w:lineRule="auto"/>
      <w:jc w:val="both"/>
    </w:pPr>
    <w:rPr>
      <w:rFonts w:ascii="Times New Roman" w:eastAsia="Times New Roman" w:hAnsi="Times New Roman" w:cs="Times New Roman"/>
      <w:sz w:val="24"/>
      <w:szCs w:val="24"/>
      <w:lang w:eastAsia="hr-HR"/>
    </w:rPr>
  </w:style>
  <w:style w:type="character" w:customStyle="1" w:styleId="TijelotekstaChar1">
    <w:name w:val="Tijelo teksta Char1"/>
    <w:basedOn w:val="Zadanifontodlomka"/>
    <w:uiPriority w:val="99"/>
    <w:semiHidden/>
    <w:rsid w:val="003A0145"/>
  </w:style>
  <w:style w:type="table" w:customStyle="1" w:styleId="Reetkatablice1">
    <w:name w:val="Rešetka tablice1"/>
    <w:basedOn w:val="Obinatablica"/>
    <w:next w:val="Reetkatablice"/>
    <w:uiPriority w:val="39"/>
    <w:rsid w:val="003A014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3A014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3A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D221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DD2212"/>
  </w:style>
  <w:style w:type="character" w:customStyle="1" w:styleId="eop">
    <w:name w:val="eop"/>
    <w:basedOn w:val="Zadanifontodlomka"/>
    <w:rsid w:val="00DD2212"/>
  </w:style>
  <w:style w:type="character" w:styleId="Hiperveza">
    <w:name w:val="Hyperlink"/>
    <w:basedOn w:val="Zadanifontodlomka"/>
    <w:uiPriority w:val="99"/>
    <w:semiHidden/>
    <w:unhideWhenUsed/>
    <w:rsid w:val="005E4291"/>
    <w:rPr>
      <w:color w:val="0000FF"/>
      <w:u w:val="single"/>
    </w:rPr>
  </w:style>
  <w:style w:type="character" w:customStyle="1" w:styleId="Naslov1Char">
    <w:name w:val="Naslov 1 Char"/>
    <w:basedOn w:val="Zadanifontodlomka"/>
    <w:link w:val="Naslov1"/>
    <w:uiPriority w:val="9"/>
    <w:rsid w:val="005A5F51"/>
    <w:rPr>
      <w:rFonts w:asciiTheme="majorHAnsi" w:eastAsiaTheme="majorEastAsia" w:hAnsiTheme="majorHAnsi" w:cstheme="majorBidi"/>
      <w:caps/>
      <w:spacing w:val="10"/>
      <w:sz w:val="36"/>
      <w:szCs w:val="36"/>
    </w:rPr>
  </w:style>
  <w:style w:type="character" w:customStyle="1" w:styleId="Naslov2Char">
    <w:name w:val="Naslov 2 Char"/>
    <w:basedOn w:val="Zadanifontodlomka"/>
    <w:link w:val="Naslov2"/>
    <w:uiPriority w:val="9"/>
    <w:semiHidden/>
    <w:rsid w:val="005A5F51"/>
    <w:rPr>
      <w:rFonts w:asciiTheme="majorHAnsi" w:eastAsiaTheme="majorEastAsia" w:hAnsiTheme="majorHAnsi" w:cstheme="majorBidi"/>
      <w:sz w:val="36"/>
      <w:szCs w:val="36"/>
    </w:rPr>
  </w:style>
  <w:style w:type="character" w:customStyle="1" w:styleId="Naslov3Char">
    <w:name w:val="Naslov 3 Char"/>
    <w:basedOn w:val="Zadanifontodlomka"/>
    <w:link w:val="Naslov3"/>
    <w:uiPriority w:val="9"/>
    <w:semiHidden/>
    <w:rsid w:val="005A5F51"/>
    <w:rPr>
      <w:rFonts w:asciiTheme="majorHAnsi" w:eastAsiaTheme="majorEastAsia" w:hAnsiTheme="majorHAnsi" w:cstheme="majorBidi"/>
      <w:caps/>
      <w:sz w:val="28"/>
      <w:szCs w:val="28"/>
    </w:rPr>
  </w:style>
  <w:style w:type="character" w:customStyle="1" w:styleId="Naslov4Char">
    <w:name w:val="Naslov 4 Char"/>
    <w:basedOn w:val="Zadanifontodlomka"/>
    <w:link w:val="Naslov4"/>
    <w:uiPriority w:val="9"/>
    <w:semiHidden/>
    <w:rsid w:val="005A5F51"/>
    <w:rPr>
      <w:rFonts w:asciiTheme="majorHAnsi" w:eastAsiaTheme="majorEastAsia" w:hAnsiTheme="majorHAnsi" w:cstheme="majorBidi"/>
      <w:i/>
      <w:iCs/>
      <w:sz w:val="28"/>
      <w:szCs w:val="28"/>
    </w:rPr>
  </w:style>
  <w:style w:type="character" w:customStyle="1" w:styleId="Naslov5Char">
    <w:name w:val="Naslov 5 Char"/>
    <w:basedOn w:val="Zadanifontodlomka"/>
    <w:link w:val="Naslov5"/>
    <w:uiPriority w:val="9"/>
    <w:semiHidden/>
    <w:rsid w:val="005A5F51"/>
    <w:rPr>
      <w:rFonts w:asciiTheme="majorHAnsi" w:eastAsiaTheme="majorEastAsia" w:hAnsiTheme="majorHAnsi" w:cstheme="majorBidi"/>
      <w:sz w:val="24"/>
      <w:szCs w:val="24"/>
    </w:rPr>
  </w:style>
  <w:style w:type="character" w:customStyle="1" w:styleId="Naslov6Char">
    <w:name w:val="Naslov 6 Char"/>
    <w:basedOn w:val="Zadanifontodlomka"/>
    <w:link w:val="Naslov6"/>
    <w:uiPriority w:val="9"/>
    <w:semiHidden/>
    <w:rsid w:val="005A5F51"/>
    <w:rPr>
      <w:rFonts w:asciiTheme="majorHAnsi" w:eastAsiaTheme="majorEastAsia" w:hAnsiTheme="majorHAnsi" w:cstheme="majorBidi"/>
      <w:i/>
      <w:iCs/>
      <w:sz w:val="24"/>
      <w:szCs w:val="24"/>
    </w:rPr>
  </w:style>
  <w:style w:type="character" w:customStyle="1" w:styleId="Naslov7Char">
    <w:name w:val="Naslov 7 Char"/>
    <w:basedOn w:val="Zadanifontodlomka"/>
    <w:link w:val="Naslov7"/>
    <w:uiPriority w:val="9"/>
    <w:semiHidden/>
    <w:rsid w:val="005A5F51"/>
    <w:rPr>
      <w:rFonts w:asciiTheme="majorHAnsi" w:eastAsiaTheme="majorEastAsia" w:hAnsiTheme="majorHAnsi" w:cstheme="majorBidi"/>
      <w:color w:val="595959" w:themeColor="text1" w:themeTint="A6"/>
      <w:sz w:val="24"/>
      <w:szCs w:val="24"/>
    </w:rPr>
  </w:style>
  <w:style w:type="character" w:customStyle="1" w:styleId="Naslov8Char">
    <w:name w:val="Naslov 8 Char"/>
    <w:basedOn w:val="Zadanifontodlomka"/>
    <w:link w:val="Naslov8"/>
    <w:uiPriority w:val="9"/>
    <w:semiHidden/>
    <w:rsid w:val="005A5F51"/>
    <w:rPr>
      <w:rFonts w:asciiTheme="majorHAnsi" w:eastAsiaTheme="majorEastAsia" w:hAnsiTheme="majorHAnsi" w:cstheme="majorBidi"/>
      <w:caps/>
    </w:rPr>
  </w:style>
  <w:style w:type="character" w:customStyle="1" w:styleId="Naslov9Char">
    <w:name w:val="Naslov 9 Char"/>
    <w:basedOn w:val="Zadanifontodlomka"/>
    <w:link w:val="Naslov9"/>
    <w:uiPriority w:val="9"/>
    <w:semiHidden/>
    <w:rsid w:val="005A5F51"/>
    <w:rPr>
      <w:rFonts w:asciiTheme="majorHAnsi" w:eastAsiaTheme="majorEastAsia" w:hAnsiTheme="majorHAnsi" w:cstheme="majorBidi"/>
      <w:i/>
      <w:iCs/>
      <w:caps/>
    </w:rPr>
  </w:style>
  <w:style w:type="paragraph" w:styleId="Opisslike">
    <w:name w:val="caption"/>
    <w:basedOn w:val="Normal"/>
    <w:next w:val="Normal"/>
    <w:uiPriority w:val="35"/>
    <w:semiHidden/>
    <w:unhideWhenUsed/>
    <w:qFormat/>
    <w:rsid w:val="005A5F51"/>
    <w:pPr>
      <w:spacing w:line="240" w:lineRule="auto"/>
    </w:pPr>
    <w:rPr>
      <w:b/>
      <w:bCs/>
      <w:color w:val="ED7D31" w:themeColor="accent2"/>
      <w:spacing w:val="10"/>
      <w:sz w:val="16"/>
      <w:szCs w:val="16"/>
    </w:rPr>
  </w:style>
  <w:style w:type="paragraph" w:styleId="Naslov">
    <w:name w:val="Title"/>
    <w:basedOn w:val="Normal"/>
    <w:next w:val="Normal"/>
    <w:link w:val="NaslovChar"/>
    <w:uiPriority w:val="10"/>
    <w:qFormat/>
    <w:rsid w:val="005A5F51"/>
    <w:pPr>
      <w:spacing w:after="0" w:line="240" w:lineRule="auto"/>
      <w:contextualSpacing/>
    </w:pPr>
    <w:rPr>
      <w:rFonts w:asciiTheme="majorHAnsi" w:eastAsiaTheme="majorEastAsia" w:hAnsiTheme="majorHAnsi" w:cstheme="majorBidi"/>
      <w:caps/>
      <w:spacing w:val="40"/>
      <w:sz w:val="76"/>
      <w:szCs w:val="76"/>
    </w:rPr>
  </w:style>
  <w:style w:type="character" w:customStyle="1" w:styleId="NaslovChar">
    <w:name w:val="Naslov Char"/>
    <w:basedOn w:val="Zadanifontodlomka"/>
    <w:link w:val="Naslov"/>
    <w:uiPriority w:val="10"/>
    <w:rsid w:val="005A5F51"/>
    <w:rPr>
      <w:rFonts w:asciiTheme="majorHAnsi" w:eastAsiaTheme="majorEastAsia" w:hAnsiTheme="majorHAnsi" w:cstheme="majorBidi"/>
      <w:caps/>
      <w:spacing w:val="40"/>
      <w:sz w:val="76"/>
      <w:szCs w:val="76"/>
    </w:rPr>
  </w:style>
  <w:style w:type="paragraph" w:styleId="Podnaslov">
    <w:name w:val="Subtitle"/>
    <w:basedOn w:val="Normal"/>
    <w:next w:val="Normal"/>
    <w:link w:val="PodnaslovChar"/>
    <w:uiPriority w:val="11"/>
    <w:qFormat/>
    <w:rsid w:val="005A5F51"/>
    <w:pPr>
      <w:numPr>
        <w:ilvl w:val="1"/>
      </w:numPr>
      <w:spacing w:after="240"/>
    </w:pPr>
    <w:rPr>
      <w:color w:val="000000" w:themeColor="text1"/>
      <w:sz w:val="24"/>
      <w:szCs w:val="24"/>
    </w:rPr>
  </w:style>
  <w:style w:type="character" w:customStyle="1" w:styleId="PodnaslovChar">
    <w:name w:val="Podnaslov Char"/>
    <w:basedOn w:val="Zadanifontodlomka"/>
    <w:link w:val="Podnaslov"/>
    <w:uiPriority w:val="11"/>
    <w:rsid w:val="005A5F51"/>
    <w:rPr>
      <w:color w:val="000000" w:themeColor="text1"/>
      <w:sz w:val="24"/>
      <w:szCs w:val="24"/>
    </w:rPr>
  </w:style>
  <w:style w:type="character" w:styleId="Naglaeno">
    <w:name w:val="Strong"/>
    <w:basedOn w:val="Zadanifontodlomka"/>
    <w:uiPriority w:val="22"/>
    <w:qFormat/>
    <w:rsid w:val="005A5F51"/>
    <w:rPr>
      <w:rFonts w:asciiTheme="minorHAnsi" w:eastAsiaTheme="minorEastAsia" w:hAnsiTheme="minorHAnsi" w:cstheme="minorBidi"/>
      <w:b/>
      <w:bCs/>
      <w:spacing w:val="0"/>
      <w:w w:val="100"/>
      <w:position w:val="0"/>
      <w:sz w:val="20"/>
      <w:szCs w:val="20"/>
    </w:rPr>
  </w:style>
  <w:style w:type="character" w:styleId="Istaknuto">
    <w:name w:val="Emphasis"/>
    <w:basedOn w:val="Zadanifontodlomka"/>
    <w:uiPriority w:val="20"/>
    <w:qFormat/>
    <w:rsid w:val="005A5F51"/>
    <w:rPr>
      <w:rFonts w:asciiTheme="minorHAnsi" w:eastAsiaTheme="minorEastAsia" w:hAnsiTheme="minorHAnsi" w:cstheme="minorBidi"/>
      <w:i/>
      <w:iCs/>
      <w:color w:val="C45911" w:themeColor="accent2" w:themeShade="BF"/>
      <w:sz w:val="20"/>
      <w:szCs w:val="20"/>
    </w:rPr>
  </w:style>
  <w:style w:type="paragraph" w:styleId="Bezproreda">
    <w:name w:val="No Spacing"/>
    <w:uiPriority w:val="1"/>
    <w:qFormat/>
    <w:rsid w:val="005A5F51"/>
    <w:pPr>
      <w:spacing w:after="0" w:line="240" w:lineRule="auto"/>
    </w:pPr>
  </w:style>
  <w:style w:type="paragraph" w:styleId="Citat">
    <w:name w:val="Quote"/>
    <w:basedOn w:val="Normal"/>
    <w:next w:val="Normal"/>
    <w:link w:val="CitatChar"/>
    <w:uiPriority w:val="29"/>
    <w:qFormat/>
    <w:rsid w:val="005A5F51"/>
    <w:pPr>
      <w:spacing w:before="160"/>
      <w:ind w:left="720"/>
    </w:pPr>
    <w:rPr>
      <w:rFonts w:asciiTheme="majorHAnsi" w:eastAsiaTheme="majorEastAsia" w:hAnsiTheme="majorHAnsi" w:cstheme="majorBidi"/>
      <w:sz w:val="24"/>
      <w:szCs w:val="24"/>
    </w:rPr>
  </w:style>
  <w:style w:type="character" w:customStyle="1" w:styleId="CitatChar">
    <w:name w:val="Citat Char"/>
    <w:basedOn w:val="Zadanifontodlomka"/>
    <w:link w:val="Citat"/>
    <w:uiPriority w:val="29"/>
    <w:rsid w:val="005A5F51"/>
    <w:rPr>
      <w:rFonts w:asciiTheme="majorHAnsi" w:eastAsiaTheme="majorEastAsia" w:hAnsiTheme="majorHAnsi" w:cstheme="majorBidi"/>
      <w:sz w:val="24"/>
      <w:szCs w:val="24"/>
    </w:rPr>
  </w:style>
  <w:style w:type="paragraph" w:styleId="Naglaencitat">
    <w:name w:val="Intense Quote"/>
    <w:basedOn w:val="Normal"/>
    <w:next w:val="Normal"/>
    <w:link w:val="NaglaencitatChar"/>
    <w:uiPriority w:val="30"/>
    <w:qFormat/>
    <w:rsid w:val="005A5F51"/>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NaglaencitatChar">
    <w:name w:val="Naglašen citat Char"/>
    <w:basedOn w:val="Zadanifontodlomka"/>
    <w:link w:val="Naglaencitat"/>
    <w:uiPriority w:val="30"/>
    <w:rsid w:val="005A5F51"/>
    <w:rPr>
      <w:rFonts w:asciiTheme="majorHAnsi" w:eastAsiaTheme="majorEastAsia" w:hAnsiTheme="majorHAnsi" w:cstheme="majorBidi"/>
      <w:caps/>
      <w:color w:val="C45911" w:themeColor="accent2" w:themeShade="BF"/>
      <w:spacing w:val="10"/>
      <w:sz w:val="28"/>
      <w:szCs w:val="28"/>
    </w:rPr>
  </w:style>
  <w:style w:type="character" w:styleId="Neupadljivoisticanje">
    <w:name w:val="Subtle Emphasis"/>
    <w:basedOn w:val="Zadanifontodlomka"/>
    <w:uiPriority w:val="19"/>
    <w:qFormat/>
    <w:rsid w:val="005A5F51"/>
    <w:rPr>
      <w:i/>
      <w:iCs/>
      <w:color w:val="auto"/>
    </w:rPr>
  </w:style>
  <w:style w:type="character" w:styleId="Jakoisticanje">
    <w:name w:val="Intense Emphasis"/>
    <w:basedOn w:val="Zadanifontodlomka"/>
    <w:uiPriority w:val="21"/>
    <w:qFormat/>
    <w:rsid w:val="005A5F51"/>
    <w:rPr>
      <w:rFonts w:asciiTheme="minorHAnsi" w:eastAsiaTheme="minorEastAsia" w:hAnsiTheme="minorHAnsi" w:cstheme="minorBidi"/>
      <w:b/>
      <w:bCs/>
      <w:i/>
      <w:iCs/>
      <w:color w:val="C45911" w:themeColor="accent2" w:themeShade="BF"/>
      <w:spacing w:val="0"/>
      <w:w w:val="100"/>
      <w:position w:val="0"/>
      <w:sz w:val="20"/>
      <w:szCs w:val="20"/>
    </w:rPr>
  </w:style>
  <w:style w:type="character" w:styleId="Neupadljivareferenca">
    <w:name w:val="Subtle Reference"/>
    <w:basedOn w:val="Zadanifontodlomka"/>
    <w:uiPriority w:val="31"/>
    <w:qFormat/>
    <w:rsid w:val="005A5F51"/>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staknutareferenca">
    <w:name w:val="Intense Reference"/>
    <w:basedOn w:val="Zadanifontodlomka"/>
    <w:uiPriority w:val="32"/>
    <w:qFormat/>
    <w:rsid w:val="005A5F51"/>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Naslovknjige">
    <w:name w:val="Book Title"/>
    <w:basedOn w:val="Zadanifontodlomka"/>
    <w:uiPriority w:val="33"/>
    <w:qFormat/>
    <w:rsid w:val="005A5F51"/>
    <w:rPr>
      <w:rFonts w:asciiTheme="minorHAnsi" w:eastAsiaTheme="minorEastAsia" w:hAnsiTheme="minorHAnsi" w:cstheme="minorBidi"/>
      <w:b/>
      <w:bCs/>
      <w:i/>
      <w:iCs/>
      <w:caps w:val="0"/>
      <w:smallCaps w:val="0"/>
      <w:color w:val="auto"/>
      <w:spacing w:val="10"/>
      <w:w w:val="100"/>
      <w:sz w:val="20"/>
      <w:szCs w:val="20"/>
    </w:rPr>
  </w:style>
  <w:style w:type="paragraph" w:styleId="TOCNaslov">
    <w:name w:val="TOC Heading"/>
    <w:basedOn w:val="Naslov1"/>
    <w:next w:val="Normal"/>
    <w:uiPriority w:val="39"/>
    <w:semiHidden/>
    <w:unhideWhenUsed/>
    <w:qFormat/>
    <w:rsid w:val="005A5F5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16018">
      <w:bodyDiv w:val="1"/>
      <w:marLeft w:val="0"/>
      <w:marRight w:val="0"/>
      <w:marTop w:val="0"/>
      <w:marBottom w:val="0"/>
      <w:divBdr>
        <w:top w:val="none" w:sz="0" w:space="0" w:color="auto"/>
        <w:left w:val="none" w:sz="0" w:space="0" w:color="auto"/>
        <w:bottom w:val="none" w:sz="0" w:space="0" w:color="auto"/>
        <w:right w:val="none" w:sz="0" w:space="0" w:color="auto"/>
      </w:divBdr>
    </w:div>
    <w:div w:id="368385705">
      <w:bodyDiv w:val="1"/>
      <w:marLeft w:val="0"/>
      <w:marRight w:val="0"/>
      <w:marTop w:val="0"/>
      <w:marBottom w:val="0"/>
      <w:divBdr>
        <w:top w:val="none" w:sz="0" w:space="0" w:color="auto"/>
        <w:left w:val="none" w:sz="0" w:space="0" w:color="auto"/>
        <w:bottom w:val="none" w:sz="0" w:space="0" w:color="auto"/>
        <w:right w:val="none" w:sz="0" w:space="0" w:color="auto"/>
      </w:divBdr>
      <w:divsChild>
        <w:div w:id="355496986">
          <w:marLeft w:val="0"/>
          <w:marRight w:val="0"/>
          <w:marTop w:val="0"/>
          <w:marBottom w:val="0"/>
          <w:divBdr>
            <w:top w:val="none" w:sz="0" w:space="0" w:color="auto"/>
            <w:left w:val="none" w:sz="0" w:space="0" w:color="auto"/>
            <w:bottom w:val="none" w:sz="0" w:space="0" w:color="auto"/>
            <w:right w:val="none" w:sz="0" w:space="0" w:color="auto"/>
          </w:divBdr>
        </w:div>
        <w:div w:id="964966135">
          <w:marLeft w:val="0"/>
          <w:marRight w:val="0"/>
          <w:marTop w:val="0"/>
          <w:marBottom w:val="0"/>
          <w:divBdr>
            <w:top w:val="none" w:sz="0" w:space="0" w:color="auto"/>
            <w:left w:val="none" w:sz="0" w:space="0" w:color="auto"/>
            <w:bottom w:val="none" w:sz="0" w:space="0" w:color="auto"/>
            <w:right w:val="none" w:sz="0" w:space="0" w:color="auto"/>
          </w:divBdr>
        </w:div>
        <w:div w:id="707031204">
          <w:marLeft w:val="0"/>
          <w:marRight w:val="0"/>
          <w:marTop w:val="0"/>
          <w:marBottom w:val="0"/>
          <w:divBdr>
            <w:top w:val="none" w:sz="0" w:space="0" w:color="auto"/>
            <w:left w:val="none" w:sz="0" w:space="0" w:color="auto"/>
            <w:bottom w:val="none" w:sz="0" w:space="0" w:color="auto"/>
            <w:right w:val="none" w:sz="0" w:space="0" w:color="auto"/>
          </w:divBdr>
        </w:div>
        <w:div w:id="1970361440">
          <w:marLeft w:val="0"/>
          <w:marRight w:val="0"/>
          <w:marTop w:val="0"/>
          <w:marBottom w:val="0"/>
          <w:divBdr>
            <w:top w:val="none" w:sz="0" w:space="0" w:color="auto"/>
            <w:left w:val="none" w:sz="0" w:space="0" w:color="auto"/>
            <w:bottom w:val="none" w:sz="0" w:space="0" w:color="auto"/>
            <w:right w:val="none" w:sz="0" w:space="0" w:color="auto"/>
          </w:divBdr>
        </w:div>
        <w:div w:id="2101632781">
          <w:marLeft w:val="0"/>
          <w:marRight w:val="0"/>
          <w:marTop w:val="0"/>
          <w:marBottom w:val="0"/>
          <w:divBdr>
            <w:top w:val="none" w:sz="0" w:space="0" w:color="auto"/>
            <w:left w:val="none" w:sz="0" w:space="0" w:color="auto"/>
            <w:bottom w:val="none" w:sz="0" w:space="0" w:color="auto"/>
            <w:right w:val="none" w:sz="0" w:space="0" w:color="auto"/>
          </w:divBdr>
        </w:div>
        <w:div w:id="167061760">
          <w:marLeft w:val="0"/>
          <w:marRight w:val="0"/>
          <w:marTop w:val="0"/>
          <w:marBottom w:val="0"/>
          <w:divBdr>
            <w:top w:val="none" w:sz="0" w:space="0" w:color="auto"/>
            <w:left w:val="none" w:sz="0" w:space="0" w:color="auto"/>
            <w:bottom w:val="none" w:sz="0" w:space="0" w:color="auto"/>
            <w:right w:val="none" w:sz="0" w:space="0" w:color="auto"/>
          </w:divBdr>
        </w:div>
        <w:div w:id="108547415">
          <w:marLeft w:val="0"/>
          <w:marRight w:val="0"/>
          <w:marTop w:val="0"/>
          <w:marBottom w:val="0"/>
          <w:divBdr>
            <w:top w:val="none" w:sz="0" w:space="0" w:color="auto"/>
            <w:left w:val="none" w:sz="0" w:space="0" w:color="auto"/>
            <w:bottom w:val="none" w:sz="0" w:space="0" w:color="auto"/>
            <w:right w:val="none" w:sz="0" w:space="0" w:color="auto"/>
          </w:divBdr>
        </w:div>
        <w:div w:id="279579502">
          <w:marLeft w:val="0"/>
          <w:marRight w:val="0"/>
          <w:marTop w:val="0"/>
          <w:marBottom w:val="0"/>
          <w:divBdr>
            <w:top w:val="none" w:sz="0" w:space="0" w:color="auto"/>
            <w:left w:val="none" w:sz="0" w:space="0" w:color="auto"/>
            <w:bottom w:val="none" w:sz="0" w:space="0" w:color="auto"/>
            <w:right w:val="none" w:sz="0" w:space="0" w:color="auto"/>
          </w:divBdr>
        </w:div>
        <w:div w:id="70540973">
          <w:marLeft w:val="0"/>
          <w:marRight w:val="0"/>
          <w:marTop w:val="0"/>
          <w:marBottom w:val="0"/>
          <w:divBdr>
            <w:top w:val="none" w:sz="0" w:space="0" w:color="auto"/>
            <w:left w:val="none" w:sz="0" w:space="0" w:color="auto"/>
            <w:bottom w:val="none" w:sz="0" w:space="0" w:color="auto"/>
            <w:right w:val="none" w:sz="0" w:space="0" w:color="auto"/>
          </w:divBdr>
        </w:div>
        <w:div w:id="745884551">
          <w:marLeft w:val="0"/>
          <w:marRight w:val="0"/>
          <w:marTop w:val="0"/>
          <w:marBottom w:val="0"/>
          <w:divBdr>
            <w:top w:val="none" w:sz="0" w:space="0" w:color="auto"/>
            <w:left w:val="none" w:sz="0" w:space="0" w:color="auto"/>
            <w:bottom w:val="none" w:sz="0" w:space="0" w:color="auto"/>
            <w:right w:val="none" w:sz="0" w:space="0" w:color="auto"/>
          </w:divBdr>
        </w:div>
        <w:div w:id="371082379">
          <w:marLeft w:val="0"/>
          <w:marRight w:val="0"/>
          <w:marTop w:val="0"/>
          <w:marBottom w:val="0"/>
          <w:divBdr>
            <w:top w:val="none" w:sz="0" w:space="0" w:color="auto"/>
            <w:left w:val="none" w:sz="0" w:space="0" w:color="auto"/>
            <w:bottom w:val="none" w:sz="0" w:space="0" w:color="auto"/>
            <w:right w:val="none" w:sz="0" w:space="0" w:color="auto"/>
          </w:divBdr>
        </w:div>
      </w:divsChild>
    </w:div>
    <w:div w:id="1147628269">
      <w:bodyDiv w:val="1"/>
      <w:marLeft w:val="0"/>
      <w:marRight w:val="0"/>
      <w:marTop w:val="0"/>
      <w:marBottom w:val="0"/>
      <w:divBdr>
        <w:top w:val="none" w:sz="0" w:space="0" w:color="auto"/>
        <w:left w:val="none" w:sz="0" w:space="0" w:color="auto"/>
        <w:bottom w:val="none" w:sz="0" w:space="0" w:color="auto"/>
        <w:right w:val="none" w:sz="0" w:space="0" w:color="auto"/>
      </w:divBdr>
    </w:div>
    <w:div w:id="1149054632">
      <w:bodyDiv w:val="1"/>
      <w:marLeft w:val="0"/>
      <w:marRight w:val="0"/>
      <w:marTop w:val="0"/>
      <w:marBottom w:val="0"/>
      <w:divBdr>
        <w:top w:val="none" w:sz="0" w:space="0" w:color="auto"/>
        <w:left w:val="none" w:sz="0" w:space="0" w:color="auto"/>
        <w:bottom w:val="none" w:sz="0" w:space="0" w:color="auto"/>
        <w:right w:val="none" w:sz="0" w:space="0" w:color="auto"/>
      </w:divBdr>
    </w:div>
    <w:div w:id="1174490128">
      <w:bodyDiv w:val="1"/>
      <w:marLeft w:val="0"/>
      <w:marRight w:val="0"/>
      <w:marTop w:val="0"/>
      <w:marBottom w:val="0"/>
      <w:divBdr>
        <w:top w:val="none" w:sz="0" w:space="0" w:color="auto"/>
        <w:left w:val="none" w:sz="0" w:space="0" w:color="auto"/>
        <w:bottom w:val="none" w:sz="0" w:space="0" w:color="auto"/>
        <w:right w:val="none" w:sz="0" w:space="0" w:color="auto"/>
      </w:divBdr>
      <w:divsChild>
        <w:div w:id="1950310021">
          <w:marLeft w:val="0"/>
          <w:marRight w:val="0"/>
          <w:marTop w:val="0"/>
          <w:marBottom w:val="0"/>
          <w:divBdr>
            <w:top w:val="none" w:sz="0" w:space="0" w:color="auto"/>
            <w:left w:val="none" w:sz="0" w:space="0" w:color="auto"/>
            <w:bottom w:val="none" w:sz="0" w:space="0" w:color="auto"/>
            <w:right w:val="none" w:sz="0" w:space="0" w:color="auto"/>
          </w:divBdr>
        </w:div>
        <w:div w:id="1516115168">
          <w:marLeft w:val="0"/>
          <w:marRight w:val="0"/>
          <w:marTop w:val="0"/>
          <w:marBottom w:val="0"/>
          <w:divBdr>
            <w:top w:val="none" w:sz="0" w:space="0" w:color="auto"/>
            <w:left w:val="none" w:sz="0" w:space="0" w:color="auto"/>
            <w:bottom w:val="none" w:sz="0" w:space="0" w:color="auto"/>
            <w:right w:val="none" w:sz="0" w:space="0" w:color="auto"/>
          </w:divBdr>
        </w:div>
        <w:div w:id="747193194">
          <w:marLeft w:val="0"/>
          <w:marRight w:val="0"/>
          <w:marTop w:val="0"/>
          <w:marBottom w:val="0"/>
          <w:divBdr>
            <w:top w:val="none" w:sz="0" w:space="0" w:color="auto"/>
            <w:left w:val="none" w:sz="0" w:space="0" w:color="auto"/>
            <w:bottom w:val="none" w:sz="0" w:space="0" w:color="auto"/>
            <w:right w:val="none" w:sz="0" w:space="0" w:color="auto"/>
          </w:divBdr>
        </w:div>
        <w:div w:id="1613435458">
          <w:marLeft w:val="0"/>
          <w:marRight w:val="0"/>
          <w:marTop w:val="0"/>
          <w:marBottom w:val="0"/>
          <w:divBdr>
            <w:top w:val="none" w:sz="0" w:space="0" w:color="auto"/>
            <w:left w:val="none" w:sz="0" w:space="0" w:color="auto"/>
            <w:bottom w:val="none" w:sz="0" w:space="0" w:color="auto"/>
            <w:right w:val="none" w:sz="0" w:space="0" w:color="auto"/>
          </w:divBdr>
        </w:div>
        <w:div w:id="857546556">
          <w:marLeft w:val="0"/>
          <w:marRight w:val="0"/>
          <w:marTop w:val="0"/>
          <w:marBottom w:val="0"/>
          <w:divBdr>
            <w:top w:val="none" w:sz="0" w:space="0" w:color="auto"/>
            <w:left w:val="none" w:sz="0" w:space="0" w:color="auto"/>
            <w:bottom w:val="none" w:sz="0" w:space="0" w:color="auto"/>
            <w:right w:val="none" w:sz="0" w:space="0" w:color="auto"/>
          </w:divBdr>
        </w:div>
        <w:div w:id="2025786070">
          <w:marLeft w:val="0"/>
          <w:marRight w:val="0"/>
          <w:marTop w:val="0"/>
          <w:marBottom w:val="0"/>
          <w:divBdr>
            <w:top w:val="none" w:sz="0" w:space="0" w:color="auto"/>
            <w:left w:val="none" w:sz="0" w:space="0" w:color="auto"/>
            <w:bottom w:val="none" w:sz="0" w:space="0" w:color="auto"/>
            <w:right w:val="none" w:sz="0" w:space="0" w:color="auto"/>
          </w:divBdr>
        </w:div>
        <w:div w:id="44719844">
          <w:marLeft w:val="0"/>
          <w:marRight w:val="0"/>
          <w:marTop w:val="0"/>
          <w:marBottom w:val="0"/>
          <w:divBdr>
            <w:top w:val="none" w:sz="0" w:space="0" w:color="auto"/>
            <w:left w:val="none" w:sz="0" w:space="0" w:color="auto"/>
            <w:bottom w:val="none" w:sz="0" w:space="0" w:color="auto"/>
            <w:right w:val="none" w:sz="0" w:space="0" w:color="auto"/>
          </w:divBdr>
        </w:div>
        <w:div w:id="2145731624">
          <w:marLeft w:val="0"/>
          <w:marRight w:val="0"/>
          <w:marTop w:val="0"/>
          <w:marBottom w:val="0"/>
          <w:divBdr>
            <w:top w:val="none" w:sz="0" w:space="0" w:color="auto"/>
            <w:left w:val="none" w:sz="0" w:space="0" w:color="auto"/>
            <w:bottom w:val="none" w:sz="0" w:space="0" w:color="auto"/>
            <w:right w:val="none" w:sz="0" w:space="0" w:color="auto"/>
          </w:divBdr>
        </w:div>
      </w:divsChild>
    </w:div>
    <w:div w:id="1218518061">
      <w:bodyDiv w:val="1"/>
      <w:marLeft w:val="0"/>
      <w:marRight w:val="0"/>
      <w:marTop w:val="0"/>
      <w:marBottom w:val="0"/>
      <w:divBdr>
        <w:top w:val="none" w:sz="0" w:space="0" w:color="auto"/>
        <w:left w:val="none" w:sz="0" w:space="0" w:color="auto"/>
        <w:bottom w:val="none" w:sz="0" w:space="0" w:color="auto"/>
        <w:right w:val="none" w:sz="0" w:space="0" w:color="auto"/>
      </w:divBdr>
    </w:div>
    <w:div w:id="1296715822">
      <w:bodyDiv w:val="1"/>
      <w:marLeft w:val="0"/>
      <w:marRight w:val="0"/>
      <w:marTop w:val="0"/>
      <w:marBottom w:val="0"/>
      <w:divBdr>
        <w:top w:val="none" w:sz="0" w:space="0" w:color="auto"/>
        <w:left w:val="none" w:sz="0" w:space="0" w:color="auto"/>
        <w:bottom w:val="none" w:sz="0" w:space="0" w:color="auto"/>
        <w:right w:val="none" w:sz="0" w:space="0" w:color="auto"/>
      </w:divBdr>
    </w:div>
    <w:div w:id="1330792394">
      <w:bodyDiv w:val="1"/>
      <w:marLeft w:val="0"/>
      <w:marRight w:val="0"/>
      <w:marTop w:val="0"/>
      <w:marBottom w:val="0"/>
      <w:divBdr>
        <w:top w:val="none" w:sz="0" w:space="0" w:color="auto"/>
        <w:left w:val="none" w:sz="0" w:space="0" w:color="auto"/>
        <w:bottom w:val="none" w:sz="0" w:space="0" w:color="auto"/>
        <w:right w:val="none" w:sz="0" w:space="0" w:color="auto"/>
      </w:divBdr>
    </w:div>
    <w:div w:id="1464812181">
      <w:bodyDiv w:val="1"/>
      <w:marLeft w:val="0"/>
      <w:marRight w:val="0"/>
      <w:marTop w:val="0"/>
      <w:marBottom w:val="0"/>
      <w:divBdr>
        <w:top w:val="none" w:sz="0" w:space="0" w:color="auto"/>
        <w:left w:val="none" w:sz="0" w:space="0" w:color="auto"/>
        <w:bottom w:val="none" w:sz="0" w:space="0" w:color="auto"/>
        <w:right w:val="none" w:sz="0" w:space="0" w:color="auto"/>
      </w:divBdr>
    </w:div>
    <w:div w:id="1610619549">
      <w:bodyDiv w:val="1"/>
      <w:marLeft w:val="0"/>
      <w:marRight w:val="0"/>
      <w:marTop w:val="0"/>
      <w:marBottom w:val="0"/>
      <w:divBdr>
        <w:top w:val="none" w:sz="0" w:space="0" w:color="auto"/>
        <w:left w:val="none" w:sz="0" w:space="0" w:color="auto"/>
        <w:bottom w:val="none" w:sz="0" w:space="0" w:color="auto"/>
        <w:right w:val="none" w:sz="0" w:space="0" w:color="auto"/>
      </w:divBdr>
    </w:div>
    <w:div w:id="1655379019">
      <w:bodyDiv w:val="1"/>
      <w:marLeft w:val="0"/>
      <w:marRight w:val="0"/>
      <w:marTop w:val="0"/>
      <w:marBottom w:val="0"/>
      <w:divBdr>
        <w:top w:val="none" w:sz="0" w:space="0" w:color="auto"/>
        <w:left w:val="none" w:sz="0" w:space="0" w:color="auto"/>
        <w:bottom w:val="none" w:sz="0" w:space="0" w:color="auto"/>
        <w:right w:val="none" w:sz="0" w:space="0" w:color="auto"/>
      </w:divBdr>
    </w:div>
    <w:div w:id="1684432108">
      <w:bodyDiv w:val="1"/>
      <w:marLeft w:val="0"/>
      <w:marRight w:val="0"/>
      <w:marTop w:val="0"/>
      <w:marBottom w:val="0"/>
      <w:divBdr>
        <w:top w:val="none" w:sz="0" w:space="0" w:color="auto"/>
        <w:left w:val="none" w:sz="0" w:space="0" w:color="auto"/>
        <w:bottom w:val="none" w:sz="0" w:space="0" w:color="auto"/>
        <w:right w:val="none" w:sz="0" w:space="0" w:color="auto"/>
      </w:divBdr>
    </w:div>
    <w:div w:id="1706519146">
      <w:bodyDiv w:val="1"/>
      <w:marLeft w:val="0"/>
      <w:marRight w:val="0"/>
      <w:marTop w:val="0"/>
      <w:marBottom w:val="0"/>
      <w:divBdr>
        <w:top w:val="none" w:sz="0" w:space="0" w:color="auto"/>
        <w:left w:val="none" w:sz="0" w:space="0" w:color="auto"/>
        <w:bottom w:val="none" w:sz="0" w:space="0" w:color="auto"/>
        <w:right w:val="none" w:sz="0" w:space="0" w:color="auto"/>
      </w:divBdr>
    </w:div>
    <w:div w:id="1725447521">
      <w:bodyDiv w:val="1"/>
      <w:marLeft w:val="0"/>
      <w:marRight w:val="0"/>
      <w:marTop w:val="0"/>
      <w:marBottom w:val="0"/>
      <w:divBdr>
        <w:top w:val="none" w:sz="0" w:space="0" w:color="auto"/>
        <w:left w:val="none" w:sz="0" w:space="0" w:color="auto"/>
        <w:bottom w:val="none" w:sz="0" w:space="0" w:color="auto"/>
        <w:right w:val="none" w:sz="0" w:space="0" w:color="auto"/>
      </w:divBdr>
    </w:div>
    <w:div w:id="1892496509">
      <w:bodyDiv w:val="1"/>
      <w:marLeft w:val="0"/>
      <w:marRight w:val="0"/>
      <w:marTop w:val="0"/>
      <w:marBottom w:val="0"/>
      <w:divBdr>
        <w:top w:val="none" w:sz="0" w:space="0" w:color="auto"/>
        <w:left w:val="none" w:sz="0" w:space="0" w:color="auto"/>
        <w:bottom w:val="none" w:sz="0" w:space="0" w:color="auto"/>
        <w:right w:val="none" w:sz="0" w:space="0" w:color="auto"/>
      </w:divBdr>
    </w:div>
    <w:div w:id="2077123403">
      <w:bodyDiv w:val="1"/>
      <w:marLeft w:val="0"/>
      <w:marRight w:val="0"/>
      <w:marTop w:val="0"/>
      <w:marBottom w:val="0"/>
      <w:divBdr>
        <w:top w:val="none" w:sz="0" w:space="0" w:color="auto"/>
        <w:left w:val="none" w:sz="0" w:space="0" w:color="auto"/>
        <w:bottom w:val="none" w:sz="0" w:space="0" w:color="auto"/>
        <w:right w:val="none" w:sz="0" w:space="0" w:color="auto"/>
      </w:divBdr>
    </w:div>
    <w:div w:id="2089882560">
      <w:bodyDiv w:val="1"/>
      <w:marLeft w:val="0"/>
      <w:marRight w:val="0"/>
      <w:marTop w:val="0"/>
      <w:marBottom w:val="0"/>
      <w:divBdr>
        <w:top w:val="none" w:sz="0" w:space="0" w:color="auto"/>
        <w:left w:val="none" w:sz="0" w:space="0" w:color="auto"/>
        <w:bottom w:val="none" w:sz="0" w:space="0" w:color="auto"/>
        <w:right w:val="none" w:sz="0" w:space="0" w:color="auto"/>
      </w:divBdr>
    </w:div>
    <w:div w:id="2095124484">
      <w:bodyDiv w:val="1"/>
      <w:marLeft w:val="0"/>
      <w:marRight w:val="0"/>
      <w:marTop w:val="0"/>
      <w:marBottom w:val="0"/>
      <w:divBdr>
        <w:top w:val="none" w:sz="0" w:space="0" w:color="auto"/>
        <w:left w:val="none" w:sz="0" w:space="0" w:color="auto"/>
        <w:bottom w:val="none" w:sz="0" w:space="0" w:color="auto"/>
        <w:right w:val="none" w:sz="0" w:space="0" w:color="auto"/>
      </w:divBdr>
    </w:div>
    <w:div w:id="210491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D67F58C-A7A9-460A-A272-355A0D788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10</Pages>
  <Words>2431</Words>
  <Characters>13861</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Vezmar</dc:creator>
  <cp:keywords/>
  <dc:description/>
  <cp:lastModifiedBy>Željka Vezmar</cp:lastModifiedBy>
  <cp:revision>6</cp:revision>
  <dcterms:created xsi:type="dcterms:W3CDTF">2025-05-14T11:42:00Z</dcterms:created>
  <dcterms:modified xsi:type="dcterms:W3CDTF">2025-05-22T10:11:00Z</dcterms:modified>
</cp:coreProperties>
</file>